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6"/>
        <w:gridCol w:w="6104"/>
      </w:tblGrid>
      <w:tr w:rsidR="0033240C" w:rsidRPr="0034439D" w14:paraId="3F6D497A" w14:textId="77777777" w:rsidTr="569CD591">
        <w:trPr>
          <w:trHeight w:val="730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1597B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>Project: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28E64" w14:textId="77777777" w:rsidR="0033240C" w:rsidRPr="0034439D" w:rsidRDefault="0034439D" w:rsidP="0034439D">
            <w:pPr>
              <w:pStyle w:val="A1"/>
              <w:spacing w:after="240"/>
              <w:jc w:val="both"/>
              <w:rPr>
                <w:rFonts w:eastAsia="Helvetica Neue" w:cs="Helvetica Neue"/>
                <w:sz w:val="24"/>
                <w:szCs w:val="24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Cultivating Audience Resilience through Amplification of Vibrant and Authentic Narratives (CARAVAN)</w:t>
            </w:r>
            <w:r w:rsidRPr="0034439D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33240C" w:rsidRPr="001D5956" w14:paraId="443DE28F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9B2B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Donor reference: 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B643" w14:textId="77777777" w:rsidR="0033240C" w:rsidRPr="001D5956" w:rsidRDefault="0033240C" w:rsidP="0034439D">
            <w:pPr>
              <w:pStyle w:val="A0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33240C" w:rsidRPr="001D5956" w14:paraId="213500EF" w14:textId="77777777" w:rsidTr="569CD591">
        <w:trPr>
          <w:trHeight w:val="307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966F6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IEU reference: 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AB21" w14:textId="77777777" w:rsidR="0033240C" w:rsidRPr="001D5956" w:rsidRDefault="0033240C" w:rsidP="0034439D">
            <w:pPr>
              <w:pStyle w:val="A0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33240C" w:rsidRPr="009057FD" w14:paraId="79E4B156" w14:textId="77777777" w:rsidTr="0034439D">
        <w:trPr>
          <w:trHeight w:val="26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92B1" w14:textId="77777777" w:rsidR="0033240C" w:rsidRPr="001D5956" w:rsidRDefault="00EE0EEC" w:rsidP="0034439D">
            <w:pPr>
              <w:pStyle w:val="Titlefront"/>
              <w:spacing w:before="0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Type of </w:t>
            </w:r>
            <w:r w:rsidR="00F24C0D"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>the stipend</w:t>
            </w:r>
            <w:r w:rsidRPr="569CD591">
              <w:rPr>
                <w:rFonts w:ascii="Helvetica Neue" w:eastAsia="Helvetica Neue" w:hAnsi="Helvetica Neue" w:cs="Helvetica Neue"/>
                <w:sz w:val="24"/>
                <w:szCs w:val="24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36D0" w14:textId="653E47A0" w:rsidR="0033240C" w:rsidRPr="00712FC1" w:rsidRDefault="00712FC1" w:rsidP="00712FC1">
            <w:pPr>
              <w:pStyle w:val="A0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712FC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Media </w:t>
            </w:r>
            <w:proofErr w:type="spellStart"/>
            <w:r w:rsidR="00A210B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kontent</w:t>
            </w:r>
            <w:proofErr w:type="spellEnd"/>
            <w:r w:rsidR="00A210B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10B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yaratish</w:t>
            </w:r>
            <w:proofErr w:type="spellEnd"/>
            <w:r w:rsidR="00A210B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5742009" w14:textId="77777777" w:rsidR="0033240C" w:rsidRPr="00712FC1" w:rsidRDefault="0033240C" w:rsidP="569CD591">
      <w:pPr>
        <w:pStyle w:val="A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62FDD368" w14:textId="0C302D1D" w:rsidR="000D7EEC" w:rsidRDefault="000D7EEC" w:rsidP="000D7EEC">
      <w:pPr>
        <w:spacing w:line="276" w:lineRule="auto"/>
        <w:jc w:val="center"/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</w:pPr>
      <w:r w:rsidRPr="000D7EEC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>CARAVAN media</w:t>
      </w:r>
      <w:r w:rsidR="00A210B4">
        <w:rPr>
          <w:rFonts w:ascii="Helvetica Neue" w:eastAsia="Helvetica Neue" w:hAnsi="Helvetica Neue" w:cs="Helvetica Neue"/>
          <w:b/>
          <w:bCs/>
          <w:color w:val="2F5496" w:themeColor="accent1" w:themeShade="BF"/>
          <w:lang w:val="en-GB"/>
        </w:rPr>
        <w:t xml:space="preserve"> </w:t>
      </w:r>
      <w:r w:rsidRPr="000D7EEC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 xml:space="preserve">kontent </w:t>
      </w:r>
      <w:proofErr w:type="spellStart"/>
      <w:r w:rsidR="00A210B4">
        <w:rPr>
          <w:rFonts w:ascii="Helvetica Neue" w:eastAsia="Helvetica Neue" w:hAnsi="Helvetica Neue" w:cs="Helvetica Neue"/>
          <w:b/>
          <w:bCs/>
          <w:color w:val="2F5496" w:themeColor="accent1" w:themeShade="BF"/>
          <w:lang w:val="en-GB"/>
        </w:rPr>
        <w:t>yaratish</w:t>
      </w:r>
      <w:proofErr w:type="spellEnd"/>
      <w:r w:rsidR="00A210B4">
        <w:rPr>
          <w:rFonts w:ascii="Helvetica Neue" w:eastAsia="Helvetica Neue" w:hAnsi="Helvetica Neue" w:cs="Helvetica Neue"/>
          <w:b/>
          <w:bCs/>
          <w:color w:val="2F5496" w:themeColor="accent1" w:themeShade="BF"/>
          <w:lang w:val="en-GB"/>
        </w:rPr>
        <w:t xml:space="preserve"> </w:t>
      </w:r>
      <w:r w:rsidRPr="000D7EEC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>uchun</w:t>
      </w:r>
    </w:p>
    <w:p w14:paraId="3EA42A54" w14:textId="77777777" w:rsidR="000D7EEC" w:rsidRPr="000D7EEC" w:rsidRDefault="000D7EEC" w:rsidP="000D7EEC">
      <w:pPr>
        <w:spacing w:line="276" w:lineRule="auto"/>
        <w:jc w:val="center"/>
        <w:rPr>
          <w:rFonts w:ascii="Helvetica Neue" w:eastAsia="Helvetica Neue" w:hAnsi="Helvetica Neue" w:cs="Helvetica Neue"/>
          <w:b/>
          <w:bCs/>
          <w:color w:val="2F5496" w:themeColor="accent1" w:themeShade="BF"/>
        </w:rPr>
      </w:pPr>
      <w:r>
        <w:rPr>
          <w:rFonts w:ascii="Helvetica Neue" w:eastAsia="Helvetica Neue" w:hAnsi="Helvetica Neue" w:cs="Helvetica Neue"/>
          <w:b/>
          <w:bCs/>
          <w:color w:val="2F5496" w:themeColor="accent1" w:themeShade="BF"/>
        </w:rPr>
        <w:t xml:space="preserve">INDIVIDUAL </w:t>
      </w:r>
      <w:r w:rsidRPr="000D7EEC">
        <w:rPr>
          <w:rFonts w:ascii="Helvetica Neue" w:eastAsia="Helvetica Neue" w:hAnsi="Helvetica Neue" w:cs="Helvetica Neue"/>
          <w:b/>
          <w:bCs/>
          <w:color w:val="2F5496" w:themeColor="accent1" w:themeShade="BF"/>
          <w:lang w:val="ru-RU"/>
        </w:rPr>
        <w:t>STIPENDIYA ARIZA</w:t>
      </w:r>
      <w:r>
        <w:rPr>
          <w:rFonts w:ascii="Helvetica Neue" w:eastAsia="Helvetica Neue" w:hAnsi="Helvetica Neue" w:cs="Helvetica Neue"/>
          <w:b/>
          <w:bCs/>
          <w:color w:val="2F5496" w:themeColor="accent1" w:themeShade="BF"/>
        </w:rPr>
        <w:t>SI</w:t>
      </w:r>
    </w:p>
    <w:p w14:paraId="3AF8A16C" w14:textId="77777777" w:rsidR="00CF1874" w:rsidRPr="0034439D" w:rsidRDefault="00CF1874" w:rsidP="0034439D">
      <w:pPr>
        <w:pStyle w:val="A0"/>
        <w:spacing w:line="276" w:lineRule="auto"/>
        <w:jc w:val="center"/>
        <w:rPr>
          <w:rFonts w:ascii="Helvetica Neue" w:eastAsia="Helvetica Neue" w:hAnsi="Helvetica Neue" w:cs="Helvetica Neue"/>
          <w:b/>
          <w:bCs/>
          <w:sz w:val="24"/>
          <w:szCs w:val="24"/>
          <w:lang w:val="ru-RU"/>
        </w:rPr>
      </w:pPr>
    </w:p>
    <w:tbl>
      <w:tblPr>
        <w:tblW w:w="1002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20"/>
      </w:tblGrid>
      <w:tr w:rsidR="00611DAC" w:rsidRPr="001D5956" w14:paraId="3D814A09" w14:textId="77777777" w:rsidTr="00115412">
        <w:tc>
          <w:tcPr>
            <w:tcW w:w="10020" w:type="dxa"/>
            <w:shd w:val="clear" w:color="auto" w:fill="000000" w:themeFill="text1"/>
            <w:vAlign w:val="center"/>
          </w:tcPr>
          <w:p w14:paraId="6F557BF5" w14:textId="77777777" w:rsidR="00611DAC" w:rsidRPr="001D5956" w:rsidRDefault="692FA1A4" w:rsidP="000D7EEC">
            <w:pPr>
              <w:tabs>
                <w:tab w:val="left" w:pos="24"/>
              </w:tabs>
              <w:spacing w:before="60" w:after="60"/>
              <w:ind w:left="-288" w:firstLine="288"/>
              <w:jc w:val="both"/>
              <w:rPr>
                <w:rFonts w:ascii="Helvetica Neue" w:eastAsia="Helvetica Neue" w:hAnsi="Helvetica Neue" w:cs="Helvetica Neue"/>
                <w:color w:val="FFFFFF"/>
                <w:lang w:val="ru-RU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lang w:val="ru-RU"/>
              </w:rPr>
              <w:t xml:space="preserve"> </w:t>
            </w:r>
            <w:r w:rsidR="000D7EEC" w:rsidRPr="000D7EEC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lang w:val="ru-RU"/>
              </w:rPr>
              <w:t xml:space="preserve">Ariza beruvchi haqida ma'lumot </w:t>
            </w:r>
          </w:p>
        </w:tc>
      </w:tr>
      <w:tr w:rsidR="00611DAC" w:rsidRPr="001D5956" w14:paraId="7C054677" w14:textId="77777777" w:rsidTr="00115412">
        <w:tc>
          <w:tcPr>
            <w:tcW w:w="10020" w:type="dxa"/>
            <w:shd w:val="clear" w:color="auto" w:fill="E0E0E0"/>
            <w:vAlign w:val="center"/>
          </w:tcPr>
          <w:p w14:paraId="240201A1" w14:textId="77777777" w:rsidR="00611DAC" w:rsidRPr="0024075F" w:rsidRDefault="000D7EEC" w:rsidP="000D7EEC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bCs/>
              </w:rPr>
              <w:t>F.I.Sh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bCs/>
              </w:rPr>
              <w:t>.</w:t>
            </w:r>
            <w:r w:rsidR="692FA1A4" w:rsidRPr="569CD591">
              <w:rPr>
                <w:rFonts w:ascii="Helvetica Neue" w:eastAsia="Helvetica Neue" w:hAnsi="Helvetica Neue" w:cs="Helvetica Neue"/>
                <w:b/>
                <w:bCs/>
              </w:rPr>
              <w:t xml:space="preserve">: </w:t>
            </w:r>
          </w:p>
        </w:tc>
      </w:tr>
      <w:tr w:rsidR="00611DAC" w:rsidRPr="004E3923" w14:paraId="07481082" w14:textId="77777777" w:rsidTr="00115412">
        <w:tc>
          <w:tcPr>
            <w:tcW w:w="10020" w:type="dxa"/>
            <w:shd w:val="clear" w:color="auto" w:fill="E0E0E0"/>
            <w:vAlign w:val="center"/>
          </w:tcPr>
          <w:p w14:paraId="716D4048" w14:textId="77777777" w:rsidR="00611DAC" w:rsidRPr="001D5956" w:rsidRDefault="000D7EEC" w:rsidP="000D7EEC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bCs/>
              </w:rPr>
              <w:t>Manzili</w:t>
            </w:r>
            <w:proofErr w:type="spellEnd"/>
            <w:r w:rsidR="0024075F" w:rsidRPr="0024075F">
              <w:rPr>
                <w:rFonts w:ascii="Helvetica Neue" w:eastAsia="Helvetica Neue" w:hAnsi="Helvetica Neue" w:cs="Helvetica Neue"/>
                <w:b/>
                <w:lang w:val="ru-RU"/>
              </w:rPr>
              <w:t>:</w:t>
            </w:r>
            <w:r w:rsidR="0024075F">
              <w:rPr>
                <w:rFonts w:ascii="Helvetica Neue" w:eastAsia="Helvetica Neue" w:hAnsi="Helvetica Neue" w:cs="Helvetica Neue"/>
                <w:lang w:val="ru-RU"/>
              </w:rPr>
              <w:t xml:space="preserve"> </w:t>
            </w:r>
          </w:p>
        </w:tc>
      </w:tr>
      <w:tr w:rsidR="00F24C0D" w:rsidRPr="004E3923" w14:paraId="163F6604" w14:textId="77777777" w:rsidTr="00115412">
        <w:tc>
          <w:tcPr>
            <w:tcW w:w="10020" w:type="dxa"/>
            <w:shd w:val="clear" w:color="auto" w:fill="E0E0E0"/>
            <w:vAlign w:val="center"/>
          </w:tcPr>
          <w:p w14:paraId="72ADF290" w14:textId="77777777" w:rsidR="00F24C0D" w:rsidRPr="001D5956" w:rsidRDefault="000D7EEC" w:rsidP="000D7EEC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</w:pPr>
            <w:r w:rsidRPr="000D7EEC"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  <w:t>Ish joyi va lavozimi</w:t>
            </w:r>
            <w:r w:rsidR="00D7387F" w:rsidRPr="569CD591"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  <w:t>:</w:t>
            </w:r>
            <w:r w:rsidR="0024075F">
              <w:rPr>
                <w:rFonts w:ascii="Helvetica Neue" w:eastAsia="Helvetica Neue" w:hAnsi="Helvetica Neue" w:cs="Helvetica Neue"/>
                <w:b/>
                <w:bCs/>
                <w:lang w:val="uz-Cyrl-UZ"/>
              </w:rPr>
              <w:t xml:space="preserve"> </w:t>
            </w:r>
          </w:p>
        </w:tc>
      </w:tr>
      <w:tr w:rsidR="00611DAC" w:rsidRPr="001D5956" w14:paraId="4AA11444" w14:textId="77777777" w:rsidTr="00115412">
        <w:tc>
          <w:tcPr>
            <w:tcW w:w="10020" w:type="dxa"/>
            <w:shd w:val="clear" w:color="auto" w:fill="E0E0E0"/>
            <w:vAlign w:val="center"/>
          </w:tcPr>
          <w:p w14:paraId="193969EB" w14:textId="77777777" w:rsidR="00611DAC" w:rsidRPr="00EA14BF" w:rsidRDefault="000D7EEC" w:rsidP="000D7EEC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Telefon raqami</w:t>
            </w:r>
            <w:r w:rsidR="692FA1A4" w:rsidRPr="569CD591">
              <w:rPr>
                <w:rFonts w:ascii="Helvetica Neue" w:eastAsia="Helvetica Neue" w:hAnsi="Helvetica Neue" w:cs="Helvetica Neue"/>
                <w:b/>
                <w:bCs/>
              </w:rPr>
              <w:t xml:space="preserve">: </w:t>
            </w:r>
          </w:p>
        </w:tc>
      </w:tr>
      <w:tr w:rsidR="00611DAC" w:rsidRPr="001D5956" w14:paraId="511E9ACD" w14:textId="77777777" w:rsidTr="00115412">
        <w:tc>
          <w:tcPr>
            <w:tcW w:w="10020" w:type="dxa"/>
            <w:shd w:val="clear" w:color="auto" w:fill="E0E0E0"/>
            <w:vAlign w:val="center"/>
          </w:tcPr>
          <w:p w14:paraId="209361E0" w14:textId="77777777" w:rsidR="00611DAC" w:rsidRPr="001D5956" w:rsidRDefault="692FA1A4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lang w:val="en-GB"/>
              </w:rPr>
            </w:pPr>
            <w:r w:rsidRPr="569CD591">
              <w:rPr>
                <w:rFonts w:ascii="Helvetica Neue" w:eastAsia="Helvetica Neue" w:hAnsi="Helvetica Neue" w:cs="Helvetica Neue"/>
                <w:b/>
                <w:bCs/>
              </w:rPr>
              <w:t>E-mail:</w:t>
            </w:r>
            <w:r w:rsidRPr="569CD591"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543C6B" w:rsidRPr="001D5956" w14:paraId="21E430A2" w14:textId="77777777" w:rsidTr="00115412">
        <w:tc>
          <w:tcPr>
            <w:tcW w:w="10020" w:type="dxa"/>
            <w:shd w:val="clear" w:color="auto" w:fill="E0E0E0"/>
            <w:vAlign w:val="center"/>
          </w:tcPr>
          <w:p w14:paraId="1E258ECE" w14:textId="77777777" w:rsidR="00543C6B" w:rsidRPr="000D7EEC" w:rsidRDefault="000D7EEC" w:rsidP="569CD591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</w:rPr>
            </w:pPr>
            <w:r w:rsidRPr="000D7EEC">
              <w:rPr>
                <w:rFonts w:ascii="Helvetica Neue" w:eastAsia="Helvetica Neue" w:hAnsi="Helvetica Neue" w:cs="Helvetica Neue"/>
                <w:b/>
                <w:bCs/>
                <w:lang w:val="ru-RU"/>
              </w:rPr>
              <w:t>Loyiha nomi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CF1874" w:rsidRPr="000D7EEC" w14:paraId="57F32D8C" w14:textId="77777777" w:rsidTr="00115412">
        <w:tc>
          <w:tcPr>
            <w:tcW w:w="10020" w:type="dxa"/>
            <w:shd w:val="clear" w:color="auto" w:fill="E0E0E0"/>
            <w:vAlign w:val="center"/>
          </w:tcPr>
          <w:p w14:paraId="4A2A6861" w14:textId="334023BF" w:rsidR="00115412" w:rsidRPr="000D7EEC" w:rsidRDefault="000D7EEC" w:rsidP="000D7EEC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</w:rPr>
            </w:pPr>
            <w:proofErr w:type="spellStart"/>
            <w:r w:rsidRPr="000D7EEC">
              <w:rPr>
                <w:rFonts w:ascii="Helvetica Neue" w:eastAsia="Helvetica Neue" w:hAnsi="Helvetica Neue" w:cs="Helvetica Neue"/>
                <w:b/>
                <w:bCs/>
              </w:rPr>
              <w:t>Loyihaning</w:t>
            </w:r>
            <w:proofErr w:type="spellEnd"/>
            <w:r w:rsidRPr="000D7EEC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Pr="000D7EEC">
              <w:rPr>
                <w:rFonts w:ascii="Helvetica Neue" w:eastAsia="Helvetica Neue" w:hAnsi="Helvetica Neue" w:cs="Helvetica Neue"/>
                <w:b/>
                <w:bCs/>
              </w:rPr>
              <w:t>davomiyligi</w:t>
            </w:r>
            <w:proofErr w:type="spellEnd"/>
            <w:r w:rsidR="00A210B4">
              <w:rPr>
                <w:rFonts w:ascii="Helvetica Neue" w:eastAsia="Helvetica Neue" w:hAnsi="Helvetica Neue" w:cs="Helvetica Neue"/>
                <w:b/>
                <w:bCs/>
              </w:rPr>
              <w:t xml:space="preserve">; </w:t>
            </w:r>
            <w:proofErr w:type="spellStart"/>
            <w:r w:rsidRPr="000D7EEC">
              <w:rPr>
                <w:rFonts w:ascii="Helvetica Neue" w:eastAsia="Helvetica Neue" w:hAnsi="Helvetica Neue" w:cs="Helvetica Neue"/>
                <w:b/>
                <w:bCs/>
              </w:rPr>
              <w:t>loyihaning</w:t>
            </w:r>
            <w:proofErr w:type="spellEnd"/>
            <w:r w:rsidRPr="000D7EEC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A210B4">
              <w:rPr>
                <w:rFonts w:ascii="Helvetica Neue" w:eastAsia="Helvetica Neue" w:hAnsi="Helvetica Neue" w:cs="Helvetica Neue"/>
                <w:b/>
                <w:bCs/>
              </w:rPr>
              <w:t>boshlanish</w:t>
            </w:r>
            <w:proofErr w:type="spellEnd"/>
            <w:r w:rsidR="00A210B4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A210B4">
              <w:rPr>
                <w:rFonts w:ascii="Helvetica Neue" w:eastAsia="Helvetica Neue" w:hAnsi="Helvetica Neue" w:cs="Helvetica Neue"/>
                <w:b/>
                <w:bCs/>
              </w:rPr>
              <w:t>va</w:t>
            </w:r>
            <w:proofErr w:type="spellEnd"/>
            <w:r w:rsidR="00A210B4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Pr="000D7EEC">
              <w:rPr>
                <w:rFonts w:ascii="Helvetica Neue" w:eastAsia="Helvetica Neue" w:hAnsi="Helvetica Neue" w:cs="Helvetica Neue"/>
                <w:b/>
                <w:bCs/>
              </w:rPr>
              <w:t>tugashi</w:t>
            </w:r>
            <w:proofErr w:type="spellEnd"/>
            <w:r w:rsidR="1913BD8C" w:rsidRPr="000D7EEC">
              <w:rPr>
                <w:rFonts w:ascii="Helvetica Neue" w:eastAsia="Helvetica Neue" w:hAnsi="Helvetica Neue" w:cs="Helvetica Neue"/>
                <w:b/>
                <w:bCs/>
              </w:rPr>
              <w:t>:</w:t>
            </w:r>
            <w:r w:rsidR="0024075F" w:rsidRPr="000D7EEC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</w:p>
        </w:tc>
      </w:tr>
      <w:tr w:rsidR="00CF1874" w:rsidRPr="001D5956" w14:paraId="298EC9F8" w14:textId="77777777" w:rsidTr="00115412">
        <w:tc>
          <w:tcPr>
            <w:tcW w:w="10020" w:type="dxa"/>
            <w:shd w:val="clear" w:color="auto" w:fill="E0E0E0"/>
            <w:vAlign w:val="center"/>
          </w:tcPr>
          <w:p w14:paraId="27274BAC" w14:textId="426157EB" w:rsidR="00CF1874" w:rsidRPr="000D7EEC" w:rsidRDefault="000D7EEC" w:rsidP="00EB2847">
            <w:pPr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bCs/>
              </w:rPr>
              <w:t>So</w:t>
            </w:r>
            <w:r w:rsidR="00A210B4">
              <w:rPr>
                <w:rFonts w:ascii="Helvetica Neue" w:eastAsia="Helvetica Neue" w:hAnsi="Helvetica Neue" w:cs="Helvetica Neue"/>
                <w:b/>
                <w:bCs/>
              </w:rPr>
              <w:t>‘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>ralayotgan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bCs/>
              </w:rPr>
              <w:t>mablag</w:t>
            </w:r>
            <w:proofErr w:type="spellEnd"/>
            <w:r w:rsidR="00A210B4">
              <w:rPr>
                <w:rFonts w:ascii="Helvetica Neue" w:eastAsia="Helvetica Neue" w:hAnsi="Helvetica Neue" w:cs="Helvetica Neue"/>
                <w:b/>
                <w:bCs/>
              </w:rPr>
              <w:t>‘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bCs/>
              </w:rPr>
              <w:t>miqdori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r w:rsidR="0049694E" w:rsidRPr="000D7EEC">
              <w:rPr>
                <w:rFonts w:ascii="Helvetica Neue" w:eastAsia="Helvetica Neue" w:hAnsi="Helvetica Neue" w:cs="Helvetica Neue"/>
                <w:b/>
                <w:bCs/>
              </w:rPr>
              <w:t>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bCs/>
              </w:rPr>
              <w:t>yevroda</w:t>
            </w:r>
            <w:proofErr w:type="spellEnd"/>
            <w:r w:rsidR="00657BBA" w:rsidRPr="000D7EEC">
              <w:rPr>
                <w:rFonts w:ascii="Helvetica Neue" w:eastAsia="Helvetica Neue" w:hAnsi="Helvetica Neue" w:cs="Helvetica Neue"/>
                <w:b/>
                <w:bCs/>
                <w:color w:val="auto"/>
              </w:rPr>
              <w:t>)</w:t>
            </w:r>
            <w:r>
              <w:rPr>
                <w:rFonts w:ascii="Helvetica Neue" w:eastAsia="Helvetica Neue" w:hAnsi="Helvetica Neue" w:cs="Helvetica Neue"/>
                <w:b/>
                <w:bCs/>
                <w:color w:val="auto"/>
              </w:rPr>
              <w:t>:</w:t>
            </w:r>
            <w:r w:rsidR="004E3923" w:rsidRPr="000D7EEC">
              <w:rPr>
                <w:rFonts w:ascii="Helvetica Neue" w:eastAsia="Helvetica Neue" w:hAnsi="Helvetica Neue" w:cs="Helvetica Neue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162B66" w:rsidRPr="000D7EEC" w14:paraId="04A34260" w14:textId="77777777" w:rsidTr="00115412">
        <w:tc>
          <w:tcPr>
            <w:tcW w:w="10020" w:type="dxa"/>
            <w:shd w:val="clear" w:color="auto" w:fill="E0E0E0"/>
            <w:vAlign w:val="center"/>
          </w:tcPr>
          <w:p w14:paraId="65E709AE" w14:textId="77777777" w:rsidR="00162B66" w:rsidRPr="00162B66" w:rsidRDefault="00162B66" w:rsidP="00124582">
            <w:pPr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  <w:r w:rsidRPr="000D7EEC">
              <w:rPr>
                <w:rFonts w:ascii="Helvetica Neue" w:eastAsia="Helvetica Neue" w:hAnsi="Helvetica Neue" w:cs="Helvetica Neue"/>
                <w:b/>
                <w:bCs/>
              </w:rPr>
              <w:br/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Loyihaning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qisqacha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sharhi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(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loyihangiz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nima</w:t>
            </w:r>
            <w:r w:rsidR="00124582">
              <w:rPr>
                <w:rFonts w:ascii="Helvetica Neue" w:eastAsia="Helvetica Neue" w:hAnsi="Helvetica Neue" w:cs="Helvetica Neue"/>
                <w:b/>
                <w:bCs/>
              </w:rPr>
              <w:t>dan</w:t>
            </w:r>
            <w:proofErr w:type="spellEnd"/>
            <w:r w:rsid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>
              <w:rPr>
                <w:rFonts w:ascii="Helvetica Neue" w:eastAsia="Helvetica Neue" w:hAnsi="Helvetica Neue" w:cs="Helvetica Neue"/>
                <w:b/>
                <w:bCs/>
              </w:rPr>
              <w:t>iboratligini</w:t>
            </w:r>
            <w:proofErr w:type="spellEnd"/>
            <w:r w:rsid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iloji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boricha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aniq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va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qis</w:t>
            </w:r>
            <w:r w:rsidR="00124582">
              <w:rPr>
                <w:rFonts w:ascii="Helvetica Neue" w:eastAsia="Helvetica Neue" w:hAnsi="Helvetica Neue" w:cs="Helvetica Neue"/>
                <w:b/>
                <w:bCs/>
              </w:rPr>
              <w:t>qa</w:t>
            </w:r>
            <w:proofErr w:type="spellEnd"/>
            <w:r w:rsid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ta</w:t>
            </w:r>
            <w:r w:rsidR="00124582">
              <w:rPr>
                <w:rFonts w:ascii="Helvetica Neue" w:eastAsia="Helvetica Neue" w:hAnsi="Helvetica Neue" w:cs="Helvetica Neue"/>
                <w:b/>
                <w:bCs/>
              </w:rPr>
              <w:t>’riflab</w:t>
            </w:r>
            <w:proofErr w:type="spellEnd"/>
            <w:r w:rsid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bering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(100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so'zdan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oshmasligi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 xml:space="preserve"> </w:t>
            </w:r>
            <w:proofErr w:type="spellStart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kerak</w:t>
            </w:r>
            <w:proofErr w:type="spellEnd"/>
            <w:r w:rsidR="00124582" w:rsidRPr="00124582">
              <w:rPr>
                <w:rFonts w:ascii="Helvetica Neue" w:eastAsia="Helvetica Neue" w:hAnsi="Helvetica Neue" w:cs="Helvetica Neue"/>
                <w:b/>
                <w:bCs/>
              </w:rPr>
              <w:t>):</w:t>
            </w:r>
          </w:p>
          <w:p w14:paraId="6B6B4933" w14:textId="77777777" w:rsidR="00162B66" w:rsidRDefault="00162B66" w:rsidP="00162B66">
            <w:pPr>
              <w:shd w:val="clear" w:color="auto" w:fill="EDEDED" w:themeFill="accent3" w:themeFillTint="33"/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</w:p>
          <w:p w14:paraId="0DE42670" w14:textId="77777777" w:rsidR="00162B66" w:rsidRPr="569CD591" w:rsidRDefault="00162B66" w:rsidP="00162B66">
            <w:pPr>
              <w:shd w:val="clear" w:color="auto" w:fill="EDEDED" w:themeFill="accent3" w:themeFillTint="33"/>
              <w:spacing w:before="240"/>
              <w:jc w:val="both"/>
              <w:rPr>
                <w:rFonts w:ascii="Helvetica Neue" w:eastAsia="Helvetica Neue" w:hAnsi="Helvetica Neue" w:cs="Helvetica Neue"/>
                <w:b/>
                <w:bCs/>
                <w:lang w:val="ru-RU"/>
              </w:rPr>
            </w:pPr>
          </w:p>
        </w:tc>
      </w:tr>
    </w:tbl>
    <w:p w14:paraId="06360C62" w14:textId="59BD9FCF" w:rsidR="0033240C" w:rsidRPr="001D5956" w:rsidRDefault="00EE0EEC" w:rsidP="569CD591">
      <w:pPr>
        <w:pStyle w:val="A0"/>
        <w:widowControl w:val="0"/>
        <w:spacing w:line="240" w:lineRule="auto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* </w:t>
      </w:r>
      <w:r w:rsidR="00124582" w:rsidRPr="00124582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batafsil byudjet - </w:t>
      </w:r>
      <w:r w:rsidR="00124582" w:rsidRPr="00EB2847">
        <w:rPr>
          <w:rFonts w:ascii="Helvetica Neue" w:eastAsia="Helvetica Neue" w:hAnsi="Helvetica Neue" w:cs="Helvetica Neue"/>
          <w:i/>
          <w:iCs/>
          <w:sz w:val="24"/>
          <w:szCs w:val="24"/>
          <w:u w:val="single"/>
          <w:lang w:val="ru-RU"/>
        </w:rPr>
        <w:t>byudjet</w:t>
      </w:r>
      <w:r w:rsidR="00124582" w:rsidRPr="00124582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shakli</w:t>
      </w:r>
      <w:r w:rsidR="00A210B4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A210B4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bo‘yicha</w:t>
      </w:r>
      <w:proofErr w:type="spellEnd"/>
      <w:r w:rsidR="00A210B4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A210B4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alohida</w:t>
      </w:r>
      <w:proofErr w:type="spellEnd"/>
      <w:r w:rsidR="00A210B4">
        <w:rPr>
          <w:rFonts w:ascii="Helvetica Neue" w:eastAsia="Helvetica Neue" w:hAnsi="Helvetica Neue" w:cs="Helvetica Neue"/>
          <w:i/>
          <w:iCs/>
          <w:sz w:val="24"/>
          <w:szCs w:val="24"/>
        </w:rPr>
        <w:t xml:space="preserve"> </w:t>
      </w:r>
      <w:proofErr w:type="spellStart"/>
      <w:r w:rsidR="00A210B4">
        <w:rPr>
          <w:rFonts w:ascii="Helvetica Neue" w:eastAsia="Helvetica Neue" w:hAnsi="Helvetica Neue" w:cs="Helvetica Neue"/>
          <w:i/>
          <w:iCs/>
          <w:sz w:val="24"/>
          <w:szCs w:val="24"/>
        </w:rPr>
        <w:t>shaklga</w:t>
      </w:r>
      <w:proofErr w:type="spellEnd"/>
      <w:r w:rsidR="00124582" w:rsidRPr="00124582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kiritilishi kerak </w:t>
      </w:r>
    </w:p>
    <w:p w14:paraId="6285C538" w14:textId="77777777" w:rsidR="0033240C" w:rsidRPr="001D5956" w:rsidRDefault="0033240C" w:rsidP="569CD591">
      <w:pPr>
        <w:pStyle w:val="ListParagraph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40EBE955" w14:textId="77777777" w:rsidR="00CF1874" w:rsidRPr="001D5956" w:rsidRDefault="00CF1874" w:rsidP="569CD591">
      <w:pPr>
        <w:pStyle w:val="ListParagraph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3563429D" w14:textId="77777777" w:rsidR="001D5956" w:rsidRPr="001D5956" w:rsidRDefault="00124582" w:rsidP="001245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00124582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Profil</w:t>
      </w:r>
      <w:r w:rsidR="00EE0EEC" w:rsidRPr="569CD591">
        <w:rPr>
          <w:rFonts w:ascii="Helvetica Neue" w:eastAsia="Helvetica Neue" w:hAnsi="Helvetica Neue" w:cs="Helvetica Neue"/>
          <w:sz w:val="24"/>
          <w:szCs w:val="24"/>
          <w:u w:val="single"/>
          <w:lang w:val="ru-RU"/>
        </w:rPr>
        <w:t>.</w:t>
      </w:r>
      <w:r w:rsidR="00EE0EEC"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 </w:t>
      </w:r>
    </w:p>
    <w:p w14:paraId="3BFF479E" w14:textId="77777777" w:rsidR="001D5956" w:rsidRPr="001D5956" w:rsidRDefault="001D5956" w:rsidP="569CD591">
      <w:pPr>
        <w:jc w:val="both"/>
        <w:rPr>
          <w:rFonts w:ascii="Helvetica Neue" w:eastAsia="Helvetica Neue" w:hAnsi="Helvetica Neue" w:cs="Helvetica Neue"/>
          <w:i/>
          <w:iCs/>
          <w:lang w:val="ru-RU"/>
        </w:rPr>
      </w:pPr>
    </w:p>
    <w:p w14:paraId="4B6B5649" w14:textId="18D58FF3" w:rsidR="008C7FA3" w:rsidRPr="005D5997" w:rsidRDefault="00A210B4" w:rsidP="00124582">
      <w:pPr>
        <w:pStyle w:val="ListParagraph"/>
        <w:numPr>
          <w:ilvl w:val="1"/>
          <w:numId w:val="6"/>
        </w:numPr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en-GB"/>
        </w:rPr>
        <w:t>K</w:t>
      </w:r>
      <w:r w:rsidR="00124582" w:rsidRPr="00124582"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ru-RU"/>
        </w:rPr>
        <w:t>ontent yaratish tajribangiz</w:t>
      </w:r>
      <w:r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en-GB"/>
        </w:rPr>
        <w:t>haqida</w:t>
      </w:r>
      <w:proofErr w:type="spellEnd"/>
      <w:r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en-GB"/>
        </w:rPr>
        <w:t>qisqacha</w:t>
      </w:r>
      <w:proofErr w:type="spellEnd"/>
      <w:r w:rsidR="00124582" w:rsidRPr="00124582">
        <w:rPr>
          <w:rStyle w:val="normaltextrun"/>
          <w:rFonts w:asciiTheme="minorHAnsi" w:hAnsiTheme="minorHAnsi" w:cs="Arial"/>
          <w:i/>
          <w:iCs/>
          <w:sz w:val="24"/>
          <w:szCs w:val="24"/>
          <w:shd w:val="clear" w:color="auto" w:fill="FFFFFF"/>
          <w:lang w:val="ru-RU"/>
        </w:rPr>
        <w:t xml:space="preserve"> (300 so'zdan oshmasligi kerak)</w:t>
      </w:r>
      <w:r w:rsidR="00FB1B39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.</w:t>
      </w:r>
    </w:p>
    <w:tbl>
      <w:tblPr>
        <w:tblW w:w="96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89"/>
      </w:tblGrid>
      <w:tr w:rsidR="0033240C" w:rsidRPr="000D7EEC" w14:paraId="182C7DDE" w14:textId="77777777" w:rsidTr="00C21323">
        <w:trPr>
          <w:trHeight w:val="2162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F8D9" w14:textId="77777777" w:rsidR="0033240C" w:rsidRPr="004E3923" w:rsidRDefault="0033240C" w:rsidP="004E3923">
            <w:pPr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7DE569D0" w14:textId="77777777" w:rsidR="0033240C" w:rsidRPr="001D5956" w:rsidRDefault="0033240C" w:rsidP="00E07589">
      <w:pPr>
        <w:pStyle w:val="ListParagraph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65194B4B" w14:textId="12C1C6C8" w:rsidR="00D7387F" w:rsidRPr="000D7EEC" w:rsidRDefault="00D7387F" w:rsidP="00E07589">
      <w:pPr>
        <w:pStyle w:val="ListParagraph"/>
        <w:spacing w:after="140" w:line="240" w:lineRule="auto"/>
        <w:ind w:left="0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1.2. </w:t>
      </w:r>
      <w:r w:rsidR="00124582" w:rsidRPr="00124582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Kontent yaratish bo'yicha oldingi tajriba</w:t>
      </w:r>
      <w:proofErr w:type="spellStart"/>
      <w:r w:rsidR="00EB2847">
        <w:rPr>
          <w:rFonts w:ascii="Helvetica Neue" w:eastAsia="Helvetica Neue" w:hAnsi="Helvetica Neue" w:cs="Helvetica Neue"/>
          <w:i/>
          <w:iCs/>
          <w:sz w:val="24"/>
          <w:szCs w:val="24"/>
        </w:rPr>
        <w:t>ngiz</w:t>
      </w:r>
      <w:proofErr w:type="spellEnd"/>
      <w:r w:rsidR="00124582" w:rsidRPr="00124582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(siz ishlab chiqargan eng muvaffaqiyatli 3 ta </w:t>
      </w:r>
      <w:r w:rsidR="00124582">
        <w:rPr>
          <w:rFonts w:ascii="Helvetica Neue" w:eastAsia="Helvetica Neue" w:hAnsi="Helvetica Neue" w:cs="Helvetica Neue"/>
          <w:i/>
          <w:iCs/>
          <w:sz w:val="24"/>
          <w:szCs w:val="24"/>
        </w:rPr>
        <w:t>media</w:t>
      </w:r>
      <w:r w:rsidR="00A210B4">
        <w:rPr>
          <w:rFonts w:ascii="Helvetica Neue" w:eastAsia="Helvetica Neue" w:hAnsi="Helvetica Neue" w:cs="Helvetica Neue"/>
          <w:i/>
          <w:iCs/>
          <w:sz w:val="24"/>
          <w:szCs w:val="24"/>
        </w:rPr>
        <w:t xml:space="preserve"> </w:t>
      </w:r>
      <w:proofErr w:type="spellStart"/>
      <w:r w:rsidR="00124582">
        <w:rPr>
          <w:rFonts w:ascii="Helvetica Neue" w:eastAsia="Helvetica Neue" w:hAnsi="Helvetica Neue" w:cs="Helvetica Neue"/>
          <w:i/>
          <w:iCs/>
          <w:sz w:val="24"/>
          <w:szCs w:val="24"/>
        </w:rPr>
        <w:t>materialga</w:t>
      </w:r>
      <w:proofErr w:type="spellEnd"/>
      <w:r w:rsidR="00124582" w:rsidRPr="00124582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havola bering)</w:t>
      </w:r>
      <w:r w:rsidR="00631FD9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.</w:t>
      </w:r>
    </w:p>
    <w:tbl>
      <w:tblPr>
        <w:tblW w:w="999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35"/>
        <w:gridCol w:w="4895"/>
      </w:tblGrid>
      <w:tr w:rsidR="00D7387F" w:rsidRPr="00695C13" w14:paraId="1E6C4507" w14:textId="77777777" w:rsidTr="00AF2969">
        <w:trPr>
          <w:trHeight w:val="574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6A78" w14:textId="77777777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387E" w14:textId="77777777" w:rsidR="00D7387F" w:rsidRPr="00695C13" w:rsidRDefault="00124582" w:rsidP="569CD59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124582">
              <w:rPr>
                <w:rFonts w:asciiTheme="minorHAnsi" w:eastAsia="Helvetica Neue" w:hAnsiTheme="minorHAnsi" w:cs="Helvetica Neue"/>
                <w:lang w:val="ru-RU"/>
              </w:rPr>
              <w:t>Loyiha nomi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E468" w14:textId="77777777" w:rsidR="00D7387F" w:rsidRPr="00695C13" w:rsidRDefault="00124582" w:rsidP="569CD591">
            <w:pPr>
              <w:tabs>
                <w:tab w:val="left" w:pos="1440"/>
              </w:tabs>
              <w:suppressAutoHyphens/>
              <w:outlineLvl w:val="0"/>
              <w:rPr>
                <w:rFonts w:asciiTheme="minorHAnsi" w:eastAsia="Helvetica Neue" w:hAnsiTheme="minorHAnsi" w:cs="Helvetica Neue"/>
                <w:lang w:val="ru-RU"/>
              </w:rPr>
            </w:pPr>
            <w:r w:rsidRPr="00124582">
              <w:rPr>
                <w:rFonts w:asciiTheme="minorHAnsi" w:eastAsia="Helvetica Neue" w:hAnsiTheme="minorHAnsi" w:cs="Helvetica Neue"/>
                <w:lang w:val="ru-RU"/>
              </w:rPr>
              <w:t>Havola (agar mavjud bo'lsa)</w:t>
            </w: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512E" w14:textId="77777777" w:rsidR="00D7387F" w:rsidRPr="00695C13" w:rsidRDefault="00124582" w:rsidP="00397D9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124582">
              <w:rPr>
                <w:rFonts w:asciiTheme="minorHAnsi" w:eastAsia="Helvetica Neue" w:hAnsiTheme="minorHAnsi" w:cs="Helvetica Neue"/>
                <w:lang w:val="ru-RU"/>
              </w:rPr>
              <w:t xml:space="preserve">Qisqacha </w:t>
            </w:r>
            <w:proofErr w:type="spellStart"/>
            <w:r w:rsidR="00397D96">
              <w:rPr>
                <w:rFonts w:asciiTheme="minorHAnsi" w:eastAsia="Helvetica Neue" w:hAnsiTheme="minorHAnsi" w:cs="Helvetica Neue"/>
              </w:rPr>
              <w:t>ta’rifi</w:t>
            </w:r>
            <w:proofErr w:type="spellEnd"/>
          </w:p>
        </w:tc>
      </w:tr>
      <w:tr w:rsidR="00D7387F" w:rsidRPr="004E3923" w14:paraId="0622AEBC" w14:textId="77777777" w:rsidTr="00AF2969">
        <w:trPr>
          <w:trHeight w:val="400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E5ED" w14:textId="77777777" w:rsidR="00D7387F" w:rsidRPr="00695C13" w:rsidRDefault="00D7387F" w:rsidP="569CD591">
            <w:pPr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</w:rPr>
              <w:t>1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7A68" w14:textId="77777777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C24B" w14:textId="77777777" w:rsidR="00D7387F" w:rsidRPr="00695C13" w:rsidRDefault="00D7387F" w:rsidP="569CD591">
            <w:pPr>
              <w:rPr>
                <w:rFonts w:asciiTheme="minorHAnsi" w:hAnsiTheme="minorHAnsi"/>
              </w:rPr>
            </w:pP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A145" w14:textId="77777777" w:rsidR="00D7387F" w:rsidRPr="00695C13" w:rsidRDefault="00D7387F" w:rsidP="00D638B1">
            <w:pPr>
              <w:jc w:val="both"/>
              <w:rPr>
                <w:rFonts w:asciiTheme="minorHAnsi" w:eastAsia="Helvetica Neue" w:hAnsiTheme="minorHAnsi" w:cs="Helvetica Neue"/>
                <w:lang w:val="ru-RU"/>
              </w:rPr>
            </w:pPr>
          </w:p>
        </w:tc>
      </w:tr>
      <w:tr w:rsidR="00D7387F" w:rsidRPr="004E3923" w14:paraId="3B4234C2" w14:textId="77777777" w:rsidTr="00AF2969">
        <w:trPr>
          <w:trHeight w:val="400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0D87" w14:textId="77777777" w:rsidR="00D7387F" w:rsidRPr="00695C13" w:rsidRDefault="00D7387F" w:rsidP="569CD591">
            <w:pPr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</w:rPr>
              <w:t>2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ECD4" w14:textId="77777777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535C" w14:textId="77777777" w:rsidR="00D7387F" w:rsidRPr="00695C13" w:rsidRDefault="00D7387F" w:rsidP="004E3923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E22A" w14:textId="77777777" w:rsidR="00D7387F" w:rsidRPr="00695C13" w:rsidRDefault="00D7387F" w:rsidP="004E3923">
            <w:pPr>
              <w:jc w:val="both"/>
              <w:rPr>
                <w:rFonts w:asciiTheme="minorHAnsi" w:eastAsia="Helvetica Neue" w:hAnsiTheme="minorHAnsi" w:cs="Helvetica Neue"/>
                <w:lang w:val="ru-RU"/>
              </w:rPr>
            </w:pPr>
          </w:p>
        </w:tc>
      </w:tr>
      <w:tr w:rsidR="00D7387F" w:rsidRPr="004E3923" w14:paraId="032B13F4" w14:textId="77777777" w:rsidTr="00AF2969">
        <w:trPr>
          <w:trHeight w:val="400"/>
        </w:trPr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C599" w14:textId="77777777" w:rsidR="00D7387F" w:rsidRPr="00695C13" w:rsidRDefault="00D7387F" w:rsidP="569CD591">
            <w:pPr>
              <w:suppressAutoHyphens/>
              <w:outlineLvl w:val="0"/>
              <w:rPr>
                <w:rFonts w:asciiTheme="minorHAnsi" w:eastAsia="Helvetica Neue" w:hAnsiTheme="minorHAnsi" w:cs="Helvetica Neue"/>
              </w:rPr>
            </w:pPr>
            <w:r w:rsidRPr="00695C13">
              <w:rPr>
                <w:rFonts w:asciiTheme="minorHAnsi" w:eastAsia="Helvetica Neue" w:hAnsiTheme="minorHAnsi" w:cs="Helvetica Neue"/>
              </w:rPr>
              <w:t>3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7797" w14:textId="77777777" w:rsidR="004F3ABC" w:rsidRPr="00695C13" w:rsidRDefault="004F3ABC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C32F" w14:textId="77777777" w:rsidR="008F1AA6" w:rsidRPr="00695C13" w:rsidRDefault="008F1AA6" w:rsidP="004E3923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  <w:tc>
          <w:tcPr>
            <w:tcW w:w="48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A80E" w14:textId="77777777" w:rsidR="00D7387F" w:rsidRPr="00695C13" w:rsidRDefault="00D7387F" w:rsidP="569CD591">
            <w:pPr>
              <w:rPr>
                <w:rFonts w:asciiTheme="minorHAnsi" w:eastAsia="Helvetica Neue" w:hAnsiTheme="minorHAnsi" w:cs="Helvetica Neue"/>
                <w:lang w:val="ru-RU"/>
              </w:rPr>
            </w:pPr>
          </w:p>
        </w:tc>
      </w:tr>
    </w:tbl>
    <w:p w14:paraId="26A93C94" w14:textId="77777777" w:rsidR="0033240C" w:rsidRPr="001D5956" w:rsidRDefault="0033240C" w:rsidP="569CD591">
      <w:pPr>
        <w:pStyle w:val="ListParagraph"/>
        <w:spacing w:after="0" w:line="240" w:lineRule="auto"/>
        <w:ind w:left="0"/>
        <w:jc w:val="both"/>
        <w:rPr>
          <w:rFonts w:ascii="Helvetica Neue" w:eastAsia="Helvetica Neue" w:hAnsi="Helvetica Neue" w:cs="Helvetica Neue"/>
          <w:color w:val="000000" w:themeColor="text1"/>
          <w:sz w:val="24"/>
          <w:szCs w:val="24"/>
          <w:u w:val="single"/>
          <w:lang w:val="ru-RU"/>
        </w:rPr>
      </w:pPr>
    </w:p>
    <w:p w14:paraId="4585B171" w14:textId="35EB3289" w:rsidR="0033240C" w:rsidRPr="001D5956" w:rsidRDefault="26B721B0" w:rsidP="569CD591">
      <w:pPr>
        <w:pStyle w:val="ListParagraph"/>
        <w:spacing w:after="14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2) </w:t>
      </w:r>
      <w:r w:rsidR="00255F77" w:rsidRPr="00255F77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Kontekst. </w:t>
      </w:r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>Iltimos, o'zingiz yarat</w:t>
      </w:r>
      <w:proofErr w:type="spellStart"/>
      <w:r w:rsidR="00255F77" w:rsidRPr="000815E9">
        <w:rPr>
          <w:rFonts w:ascii="Helvetica Neue" w:eastAsia="Helvetica Neue" w:hAnsi="Helvetica Neue" w:cs="Helvetica Neue"/>
          <w:i/>
          <w:sz w:val="24"/>
          <w:szCs w:val="24"/>
        </w:rPr>
        <w:t>moqchi</w:t>
      </w:r>
      <w:proofErr w:type="spellEnd"/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 xml:space="preserve"> </w:t>
      </w:r>
      <w:proofErr w:type="spellStart"/>
      <w:r w:rsidR="00255F77" w:rsidRPr="000815E9">
        <w:rPr>
          <w:rFonts w:ascii="Helvetica Neue" w:eastAsia="Helvetica Neue" w:hAnsi="Helvetica Neue" w:cs="Helvetica Neue"/>
          <w:i/>
          <w:sz w:val="24"/>
          <w:szCs w:val="24"/>
        </w:rPr>
        <w:t>bo</w:t>
      </w:r>
      <w:proofErr w:type="spellEnd"/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>’</w:t>
      </w:r>
      <w:proofErr w:type="spellStart"/>
      <w:r w:rsidR="00255F77" w:rsidRPr="000815E9">
        <w:rPr>
          <w:rFonts w:ascii="Helvetica Neue" w:eastAsia="Helvetica Neue" w:hAnsi="Helvetica Neue" w:cs="Helvetica Neue"/>
          <w:i/>
          <w:sz w:val="24"/>
          <w:szCs w:val="24"/>
        </w:rPr>
        <w:t>lgan</w:t>
      </w:r>
      <w:proofErr w:type="spellEnd"/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 xml:space="preserve"> </w:t>
      </w:r>
      <w:proofErr w:type="spellStart"/>
      <w:r w:rsidR="00255F77" w:rsidRPr="000815E9">
        <w:rPr>
          <w:rFonts w:ascii="Helvetica Neue" w:eastAsia="Helvetica Neue" w:hAnsi="Helvetica Neue" w:cs="Helvetica Neue"/>
          <w:i/>
          <w:sz w:val="24"/>
          <w:szCs w:val="24"/>
        </w:rPr>
        <w:t>kontentda</w:t>
      </w:r>
      <w:proofErr w:type="spellEnd"/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 xml:space="preserve"> qamrab oli</w:t>
      </w:r>
      <w:proofErr w:type="spellStart"/>
      <w:r w:rsidR="000C1C70">
        <w:rPr>
          <w:rFonts w:ascii="Helvetica Neue" w:eastAsia="Helvetica Neue" w:hAnsi="Helvetica Neue" w:cs="Helvetica Neue"/>
          <w:i/>
          <w:sz w:val="24"/>
          <w:szCs w:val="24"/>
        </w:rPr>
        <w:t>nishi</w:t>
      </w:r>
      <w:proofErr w:type="spellEnd"/>
      <w:r w:rsidR="000C1C70" w:rsidRPr="000C1C70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 xml:space="preserve"> </w:t>
      </w:r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>rejalashtir</w:t>
      </w:r>
      <w:r w:rsidR="000C1C70">
        <w:rPr>
          <w:rFonts w:ascii="Helvetica Neue" w:eastAsia="Helvetica Neue" w:hAnsi="Helvetica Neue" w:cs="Helvetica Neue"/>
          <w:i/>
          <w:sz w:val="24"/>
          <w:szCs w:val="24"/>
        </w:rPr>
        <w:t>il</w:t>
      </w:r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>gan muammoni va loyiha</w:t>
      </w:r>
      <w:proofErr w:type="spellStart"/>
      <w:r w:rsidR="00A210B4">
        <w:rPr>
          <w:rFonts w:ascii="Helvetica Neue" w:eastAsia="Helvetica Neue" w:hAnsi="Helvetica Neue" w:cs="Helvetica Neue"/>
          <w:i/>
          <w:sz w:val="24"/>
          <w:szCs w:val="24"/>
          <w:lang w:val="en-GB"/>
        </w:rPr>
        <w:t>ngiz</w:t>
      </w:r>
      <w:proofErr w:type="spellEnd"/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 xml:space="preserve"> bunga qanday yordam berishi mumkinligini ta’</w:t>
      </w:r>
      <w:proofErr w:type="spellStart"/>
      <w:r w:rsidR="00255F77" w:rsidRPr="000815E9">
        <w:rPr>
          <w:rFonts w:ascii="Helvetica Neue" w:eastAsia="Helvetica Neue" w:hAnsi="Helvetica Neue" w:cs="Helvetica Neue"/>
          <w:i/>
          <w:sz w:val="24"/>
          <w:szCs w:val="24"/>
        </w:rPr>
        <w:t>riflab</w:t>
      </w:r>
      <w:proofErr w:type="spellEnd"/>
      <w:r w:rsidR="00255F77" w:rsidRPr="000815E9">
        <w:rPr>
          <w:rFonts w:ascii="Helvetica Neue" w:eastAsia="Helvetica Neue" w:hAnsi="Helvetica Neue" w:cs="Helvetica Neue"/>
          <w:i/>
          <w:sz w:val="24"/>
          <w:szCs w:val="24"/>
          <w:lang w:val="ru-RU"/>
        </w:rPr>
        <w:t xml:space="preserve"> bering (1000 so'zgacha)</w:t>
      </w:r>
      <w:r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>:</w:t>
      </w:r>
    </w:p>
    <w:p w14:paraId="34F504F5" w14:textId="77777777" w:rsidR="0033240C" w:rsidRPr="001D5956" w:rsidRDefault="0033240C" w:rsidP="569CD591">
      <w:pPr>
        <w:pStyle w:val="BodyText"/>
        <w:jc w:val="both"/>
        <w:rPr>
          <w:rFonts w:ascii="Helvetica Neue" w:eastAsia="Helvetica Neue" w:hAnsi="Helvetica Neue" w:cs="Helvetica Neue"/>
        </w:rPr>
      </w:pPr>
    </w:p>
    <w:tbl>
      <w:tblPr>
        <w:tblW w:w="9780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0"/>
      </w:tblGrid>
      <w:tr w:rsidR="0033240C" w:rsidRPr="000D7EEC" w14:paraId="4A5E9599" w14:textId="77777777" w:rsidTr="00B523A1">
        <w:trPr>
          <w:trHeight w:val="1621"/>
        </w:trPr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FABA" w14:textId="77777777" w:rsidR="0033240C" w:rsidRPr="00B523A1" w:rsidRDefault="0033240C" w:rsidP="00B523A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299DFB3B" w14:textId="77777777" w:rsidR="0033240C" w:rsidRPr="001D5956" w:rsidRDefault="0033240C" w:rsidP="569CD591">
      <w:pPr>
        <w:pStyle w:val="BodyText"/>
        <w:widowControl w:val="0"/>
        <w:jc w:val="both"/>
        <w:rPr>
          <w:rFonts w:ascii="Helvetica Neue" w:eastAsia="Helvetica Neue" w:hAnsi="Helvetica Neue" w:cs="Helvetica Neue"/>
        </w:rPr>
      </w:pPr>
    </w:p>
    <w:p w14:paraId="2CBBC872" w14:textId="77777777" w:rsidR="0058742E" w:rsidRPr="001D5956" w:rsidRDefault="0058742E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</w:rPr>
      </w:pPr>
    </w:p>
    <w:p w14:paraId="3B05983A" w14:textId="77777777" w:rsidR="0033240C" w:rsidRPr="001D5956" w:rsidRDefault="00906FFE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  <w:u w:val="single"/>
        </w:rPr>
      </w:pPr>
      <w:r w:rsidRPr="569CD591">
        <w:rPr>
          <w:rFonts w:ascii="Helvetica Neue" w:eastAsia="Helvetica Neue" w:hAnsi="Helvetica Neue" w:cs="Helvetica Neue"/>
        </w:rPr>
        <w:t>3</w:t>
      </w:r>
      <w:r w:rsidR="00EE0EEC" w:rsidRPr="569CD591">
        <w:rPr>
          <w:rFonts w:ascii="Helvetica Neue" w:eastAsia="Helvetica Neue" w:hAnsi="Helvetica Neue" w:cs="Helvetica Neue"/>
        </w:rPr>
        <w:t xml:space="preserve">) </w:t>
      </w:r>
      <w:r w:rsidR="00E86C0C" w:rsidRPr="00E86C0C">
        <w:rPr>
          <w:rFonts w:ascii="Helvetica Neue" w:eastAsia="Helvetica Neue" w:hAnsi="Helvetica Neue" w:cs="Helvetica Neue"/>
          <w:u w:val="single"/>
        </w:rPr>
        <w:t>Loyihaning tavsifi</w:t>
      </w:r>
    </w:p>
    <w:p w14:paraId="60ADC89A" w14:textId="77777777" w:rsidR="004876DB" w:rsidRPr="00C21323" w:rsidRDefault="004876DB" w:rsidP="004876DB">
      <w:pPr>
        <w:pStyle w:val="BodyText"/>
        <w:widowControl w:val="0"/>
        <w:jc w:val="both"/>
        <w:rPr>
          <w:rFonts w:ascii="Helvetica Neue" w:eastAsia="Helvetica Neue" w:hAnsi="Helvetica Neue" w:cs="Helvetica Neue"/>
          <w:i/>
          <w:iCs/>
        </w:rPr>
      </w:pPr>
    </w:p>
    <w:p w14:paraId="05F5AC7E" w14:textId="77777777" w:rsidR="0086416A" w:rsidRPr="004876DB" w:rsidRDefault="0086416A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p w14:paraId="3CE70A82" w14:textId="7CE36208" w:rsidR="0033240C" w:rsidRPr="00E86C0C" w:rsidRDefault="004876DB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  <w:r w:rsidRPr="00E86C0C">
        <w:rPr>
          <w:rFonts w:ascii="Helvetica Neue" w:eastAsia="Helvetica Neue" w:hAnsi="Helvetica Neue" w:cs="Helvetica Neue"/>
          <w:i/>
          <w:iCs/>
        </w:rPr>
        <w:t>3.</w:t>
      </w:r>
      <w:r w:rsidR="00162B66" w:rsidRPr="00E86C0C">
        <w:rPr>
          <w:rFonts w:ascii="Helvetica Neue" w:eastAsia="Helvetica Neue" w:hAnsi="Helvetica Neue" w:cs="Helvetica Neue"/>
          <w:i/>
          <w:iCs/>
        </w:rPr>
        <w:t>1</w:t>
      </w:r>
      <w:r w:rsidRPr="00E86C0C">
        <w:rPr>
          <w:rFonts w:ascii="Helvetica Neue" w:eastAsia="Helvetica Neue" w:hAnsi="Helvetica Neue" w:cs="Helvetica Neue"/>
          <w:i/>
          <w:iCs/>
        </w:rPr>
        <w:t xml:space="preserve">. </w:t>
      </w:r>
      <w:r w:rsidR="00E86C0C" w:rsidRPr="00E86C0C">
        <w:rPr>
          <w:rFonts w:ascii="Helvetica Neue" w:eastAsia="Helvetica Neue" w:hAnsi="Helvetica Neue" w:cs="Helvetica Neue"/>
          <w:i/>
          <w:iCs/>
        </w:rPr>
        <w:t>Iltimos olinadigan mablag</w:t>
      </w:r>
      <w:r w:rsidR="00A210B4">
        <w:rPr>
          <w:rFonts w:ascii="Helvetica Neue" w:eastAsia="Helvetica Neue" w:hAnsi="Helvetica Neue" w:cs="Helvetica Neue"/>
          <w:i/>
          <w:iCs/>
          <w:lang w:val="en-GB"/>
        </w:rPr>
        <w:t>‘</w:t>
      </w:r>
      <w:r w:rsidR="00E86C0C" w:rsidRPr="00E86C0C">
        <w:rPr>
          <w:rFonts w:ascii="Helvetica Neue" w:eastAsia="Helvetica Neue" w:hAnsi="Helvetica Neue" w:cs="Helvetica Neue"/>
          <w:i/>
          <w:iCs/>
        </w:rPr>
        <w:t>ni aniq nima</w:t>
      </w:r>
      <w:r w:rsidR="004B0470" w:rsidRPr="004B0470">
        <w:rPr>
          <w:rFonts w:ascii="Helvetica Neue" w:eastAsia="Helvetica Neue" w:hAnsi="Helvetica Neue" w:cs="Helvetica Neue"/>
          <w:i/>
          <w:iCs/>
        </w:rPr>
        <w:t xml:space="preserve">larga ishlatishingizni </w:t>
      </w:r>
      <w:r w:rsidR="00E86C0C" w:rsidRPr="00E86C0C">
        <w:rPr>
          <w:rFonts w:ascii="Helvetica Neue" w:eastAsia="Helvetica Neue" w:hAnsi="Helvetica Neue" w:cs="Helvetica Neue"/>
          <w:i/>
          <w:iCs/>
        </w:rPr>
        <w:t xml:space="preserve">qisqacha bayon qiling </w:t>
      </w:r>
      <w:r w:rsidR="004B0470" w:rsidRPr="004B0470">
        <w:rPr>
          <w:rFonts w:ascii="Helvetica Neue" w:eastAsia="Helvetica Neue" w:hAnsi="Helvetica Neue" w:cs="Helvetica Neue"/>
          <w:i/>
          <w:iCs/>
        </w:rPr>
        <w:t>(</w:t>
      </w:r>
      <w:r w:rsidR="00E86C0C" w:rsidRPr="00E86C0C">
        <w:rPr>
          <w:rFonts w:ascii="Helvetica Neue" w:eastAsia="Helvetica Neue" w:hAnsi="Helvetica Neue" w:cs="Helvetica Neue"/>
          <w:i/>
          <w:iCs/>
        </w:rPr>
        <w:t>500 so'zgacha</w:t>
      </w:r>
      <w:r w:rsidR="004B0470" w:rsidRPr="004B0470">
        <w:rPr>
          <w:rFonts w:ascii="Helvetica Neue" w:eastAsia="Helvetica Neue" w:hAnsi="Helvetica Neue" w:cs="Helvetica Neue"/>
          <w:i/>
          <w:iCs/>
        </w:rPr>
        <w:t>)</w:t>
      </w:r>
      <w:r w:rsidR="00EE0EEC" w:rsidRPr="00E86C0C">
        <w:rPr>
          <w:rFonts w:ascii="Helvetica Neue" w:eastAsia="Helvetica Neue" w:hAnsi="Helvetica Neue" w:cs="Helvetica Neue"/>
          <w:i/>
          <w:iCs/>
        </w:rPr>
        <w:t>:</w:t>
      </w:r>
    </w:p>
    <w:p w14:paraId="068AE191" w14:textId="77777777" w:rsidR="0033240C" w:rsidRPr="00E86C0C" w:rsidRDefault="0033240C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</w:rPr>
      </w:pPr>
    </w:p>
    <w:tbl>
      <w:tblPr>
        <w:tblW w:w="96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5"/>
      </w:tblGrid>
      <w:tr w:rsidR="0033240C" w:rsidRPr="00E86C0C" w14:paraId="1B165F9B" w14:textId="77777777" w:rsidTr="00E07589">
        <w:trPr>
          <w:trHeight w:val="1534"/>
        </w:trPr>
        <w:tc>
          <w:tcPr>
            <w:tcW w:w="9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1DF8" w14:textId="77777777" w:rsidR="00E60FBB" w:rsidRPr="00E60FBB" w:rsidRDefault="00E60FBB" w:rsidP="00E60FBB">
            <w:pPr>
              <w:jc w:val="both"/>
              <w:rPr>
                <w:rFonts w:ascii="Helvetica Neue" w:eastAsia="Helvetica Neue" w:hAnsi="Helvetica Neue" w:cs="Helvetica Neue"/>
                <w:lang w:val="uz-Cyrl-UZ"/>
              </w:rPr>
            </w:pPr>
          </w:p>
        </w:tc>
      </w:tr>
    </w:tbl>
    <w:p w14:paraId="445E6CBD" w14:textId="77777777" w:rsidR="0011006A" w:rsidRPr="00E86C0C" w:rsidRDefault="0011006A" w:rsidP="00E07589">
      <w:pPr>
        <w:pStyle w:val="BodyText"/>
        <w:widowControl w:val="0"/>
        <w:jc w:val="both"/>
        <w:rPr>
          <w:rFonts w:ascii="Helvetica Neue" w:eastAsia="Helvetica Neue" w:hAnsi="Helvetica Neue" w:cs="Helvetica Neue"/>
          <w:i/>
          <w:iCs/>
        </w:rPr>
      </w:pPr>
    </w:p>
    <w:p w14:paraId="757E67AC" w14:textId="57A12433" w:rsidR="0033240C" w:rsidRPr="00A210B4" w:rsidRDefault="00906FFE" w:rsidP="00B523A1">
      <w:pPr>
        <w:pStyle w:val="BodyText"/>
        <w:widowControl w:val="0"/>
        <w:jc w:val="both"/>
        <w:rPr>
          <w:rFonts w:ascii="Helvetica Neue" w:eastAsia="Helvetica Neue" w:hAnsi="Helvetica Neue" w:cs="Helvetica Neue"/>
          <w:i/>
          <w:iCs/>
          <w:lang w:val="en-GB"/>
        </w:rPr>
      </w:pPr>
      <w:r w:rsidRPr="0046544A">
        <w:rPr>
          <w:rFonts w:ascii="Helvetica Neue" w:eastAsia="Helvetica Neue" w:hAnsi="Helvetica Neue" w:cs="Helvetica Neue"/>
          <w:i/>
          <w:iCs/>
        </w:rPr>
        <w:t>3</w:t>
      </w:r>
      <w:r w:rsidR="00EE0EEC" w:rsidRPr="0046544A">
        <w:rPr>
          <w:rFonts w:ascii="Helvetica Neue" w:eastAsia="Helvetica Neue" w:hAnsi="Helvetica Neue" w:cs="Helvetica Neue"/>
          <w:i/>
          <w:iCs/>
        </w:rPr>
        <w:t xml:space="preserve">.2. </w:t>
      </w:r>
      <w:r w:rsidR="0046544A" w:rsidRPr="0046544A">
        <w:rPr>
          <w:rFonts w:ascii="Helvetica Neue" w:eastAsia="Helvetica Neue" w:hAnsi="Helvetica Neue" w:cs="Helvetica Neue"/>
          <w:i/>
          <w:iCs/>
        </w:rPr>
        <w:t>Rejalashtirilgan kontent mavzulari, formatlari, janrlari, tillari va ularni amalga oshirish muddatlari, platformalari va kanallari haqida ma'lumotni quyidagi jadvalga kiriting</w:t>
      </w:r>
      <w:r w:rsidR="00A210B4">
        <w:rPr>
          <w:rFonts w:ascii="Helvetica Neue" w:eastAsia="Helvetica Neue" w:hAnsi="Helvetica Neue" w:cs="Helvetica Neue"/>
          <w:i/>
          <w:iCs/>
          <w:lang w:val="en-GB"/>
        </w:rPr>
        <w:t>:</w:t>
      </w:r>
    </w:p>
    <w:p w14:paraId="0D5C2999" w14:textId="77777777" w:rsidR="00B07684" w:rsidRPr="0046544A" w:rsidRDefault="00B07684" w:rsidP="00B523A1">
      <w:pPr>
        <w:pStyle w:val="BodyText"/>
        <w:widowControl w:val="0"/>
        <w:jc w:val="both"/>
        <w:rPr>
          <w:rFonts w:ascii="Helvetica Neue" w:eastAsia="Helvetica Neue" w:hAnsi="Helvetica Neue" w:cs="Helvetica Neue"/>
          <w:i/>
          <w:iCs/>
        </w:rPr>
      </w:pPr>
    </w:p>
    <w:tbl>
      <w:tblPr>
        <w:tblW w:w="10956" w:type="dxa"/>
        <w:tblInd w:w="-8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2837"/>
        <w:gridCol w:w="1692"/>
        <w:gridCol w:w="2720"/>
        <w:gridCol w:w="1400"/>
        <w:gridCol w:w="1794"/>
      </w:tblGrid>
      <w:tr w:rsidR="00B07684" w14:paraId="3E4D5D4E" w14:textId="77777777" w:rsidTr="00B07684">
        <w:trPr>
          <w:trHeight w:val="993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8CA7" w14:textId="77777777" w:rsidR="00B07684" w:rsidRPr="0046544A" w:rsidRDefault="00B07684" w:rsidP="00B07684"/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B3BD" w14:textId="4EFF7195" w:rsidR="00B07684" w:rsidRPr="00A210B4" w:rsidRDefault="00A210B4" w:rsidP="009E76D6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Kontent</w:t>
            </w:r>
            <w:proofErr w:type="spellEnd"/>
            <w:r w:rsidR="00791EB5" w:rsidRPr="00791EB5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4807" w14:textId="38B54D1A" w:rsidR="00B07684" w:rsidRDefault="009E76D6" w:rsidP="009E76D6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791EB5">
              <w:rPr>
                <w:rFonts w:ascii="Arial" w:hAnsi="Arial"/>
                <w:sz w:val="22"/>
                <w:szCs w:val="22"/>
              </w:rPr>
              <w:t xml:space="preserve">Format </w:t>
            </w:r>
            <w:r w:rsidR="00791EB5" w:rsidRPr="00791EB5"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 w:rsidR="00791EB5" w:rsidRPr="00791EB5">
              <w:rPr>
                <w:rFonts w:ascii="Arial" w:hAnsi="Arial"/>
                <w:sz w:val="22"/>
                <w:szCs w:val="22"/>
              </w:rPr>
              <w:t>janr</w:t>
            </w:r>
            <w:r w:rsidR="00A210B4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23BC" w14:textId="77777777" w:rsidR="00B07684" w:rsidRDefault="009E76D6" w:rsidP="009E76D6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 w:rsidRPr="00791EB5">
              <w:rPr>
                <w:rFonts w:ascii="Arial" w:hAnsi="Arial"/>
                <w:sz w:val="22"/>
                <w:szCs w:val="22"/>
              </w:rPr>
              <w:t>Tarqatish</w:t>
            </w:r>
            <w:proofErr w:type="spellEnd"/>
            <w:r w:rsidRPr="00791EB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791EB5" w:rsidRPr="00791EB5">
              <w:rPr>
                <w:rFonts w:ascii="Arial" w:hAnsi="Arial"/>
                <w:sz w:val="22"/>
                <w:szCs w:val="22"/>
              </w:rPr>
              <w:t>uchun</w:t>
            </w:r>
            <w:proofErr w:type="spellEnd"/>
            <w:r w:rsidR="00791EB5" w:rsidRPr="00791EB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791EB5" w:rsidRPr="00791EB5">
              <w:rPr>
                <w:rFonts w:ascii="Arial" w:hAnsi="Arial"/>
                <w:sz w:val="22"/>
                <w:szCs w:val="22"/>
              </w:rPr>
              <w:t>platformalar</w:t>
            </w:r>
            <w:proofErr w:type="spellEnd"/>
            <w:r w:rsidR="00791EB5" w:rsidRPr="00791EB5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="00791EB5" w:rsidRPr="00791EB5">
              <w:rPr>
                <w:rFonts w:ascii="Arial" w:hAnsi="Arial"/>
                <w:sz w:val="22"/>
                <w:szCs w:val="22"/>
              </w:rPr>
              <w:t>kanallar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D26A" w14:textId="77777777" w:rsidR="00B07684" w:rsidRDefault="009E76D6" w:rsidP="009E76D6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791EB5">
              <w:rPr>
                <w:rFonts w:ascii="Arial" w:hAnsi="Arial"/>
                <w:sz w:val="22"/>
                <w:szCs w:val="22"/>
              </w:rPr>
              <w:t>Tillar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vAlign w:val="center"/>
          </w:tcPr>
          <w:p w14:paraId="4E4814A8" w14:textId="788B5F08" w:rsidR="00B07684" w:rsidRPr="00791EB5" w:rsidRDefault="00D60A9A" w:rsidP="009E76D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>A</w:t>
            </w:r>
            <w:r w:rsidR="00791EB5" w:rsidRP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 xml:space="preserve">malga </w:t>
            </w:r>
            <w:proofErr w:type="spellStart"/>
            <w:r w:rsidR="00791EB5" w:rsidRP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>oshirish</w:t>
            </w:r>
            <w:r w:rsid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>ning</w:t>
            </w:r>
            <w:proofErr w:type="spellEnd"/>
            <w:r w:rsid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 xml:space="preserve"> </w:t>
            </w:r>
            <w:r w:rsidR="00791EB5" w:rsidRP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1EB5" w:rsidRP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>rejalashtirilgan</w:t>
            </w:r>
            <w:proofErr w:type="spellEnd"/>
            <w:r w:rsidR="00791EB5" w:rsidRP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1EB5" w:rsidRPr="00791EB5">
              <w:rPr>
                <w:rFonts w:ascii="Helvetica Neue" w:eastAsia="Helvetica Neue" w:hAnsi="Helvetica Neue" w:cs="Helvetica Neue"/>
                <w:color w:val="auto"/>
                <w:sz w:val="22"/>
                <w:szCs w:val="22"/>
              </w:rPr>
              <w:t>muddati</w:t>
            </w:r>
            <w:proofErr w:type="spellEnd"/>
          </w:p>
        </w:tc>
      </w:tr>
      <w:tr w:rsidR="00B07684" w:rsidRPr="006F2B35" w14:paraId="1E8AEE31" w14:textId="77777777" w:rsidTr="00B07684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3EDF" w14:textId="77777777" w:rsidR="00B07684" w:rsidRDefault="00B07684" w:rsidP="00B07684">
            <w:pPr>
              <w:suppressAutoHyphens/>
              <w:outlineLvl w:val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BA10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FBD6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CAE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142E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</w:tcPr>
          <w:p w14:paraId="4A8D01CD" w14:textId="77777777" w:rsidR="00B07684" w:rsidRPr="006F2B35" w:rsidRDefault="00B07684" w:rsidP="00B07684">
            <w:pPr>
              <w:rPr>
                <w:lang w:val="ru-RU"/>
              </w:rPr>
            </w:pPr>
          </w:p>
        </w:tc>
      </w:tr>
      <w:tr w:rsidR="00B07684" w:rsidRPr="006F2B35" w14:paraId="4D445D1F" w14:textId="77777777" w:rsidTr="00B07684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83AC" w14:textId="77777777" w:rsidR="00B07684" w:rsidRDefault="00B07684" w:rsidP="00B07684">
            <w:pPr>
              <w:suppressAutoHyphens/>
              <w:outlineLvl w:val="0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E54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B51F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407A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5678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</w:tcPr>
          <w:p w14:paraId="682E24BD" w14:textId="77777777" w:rsidR="00B07684" w:rsidRPr="006F2B35" w:rsidRDefault="00B07684" w:rsidP="00B07684">
            <w:pPr>
              <w:rPr>
                <w:lang w:val="ru-RU"/>
              </w:rPr>
            </w:pPr>
          </w:p>
        </w:tc>
      </w:tr>
      <w:tr w:rsidR="00B07684" w:rsidRPr="006F2B35" w14:paraId="01D50089" w14:textId="77777777" w:rsidTr="00B07684">
        <w:trPr>
          <w:trHeight w:val="340"/>
        </w:trPr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4EC5" w14:textId="77777777" w:rsidR="00B07684" w:rsidRDefault="00B07684" w:rsidP="00B07684">
            <w:pPr>
              <w:suppressAutoHyphens/>
              <w:outlineLvl w:val="0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B39C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2B8F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D627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81C3" w14:textId="77777777" w:rsidR="00B07684" w:rsidRPr="006F2B35" w:rsidRDefault="00B07684" w:rsidP="00B07684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</w:tcPr>
          <w:p w14:paraId="575C0FBF" w14:textId="77777777" w:rsidR="00B07684" w:rsidRPr="006F2B35" w:rsidRDefault="00B07684" w:rsidP="00B07684">
            <w:pPr>
              <w:rPr>
                <w:lang w:val="ru-RU"/>
              </w:rPr>
            </w:pPr>
          </w:p>
        </w:tc>
      </w:tr>
    </w:tbl>
    <w:p w14:paraId="63823BB1" w14:textId="77777777" w:rsidR="0033240C" w:rsidRPr="00B07684" w:rsidRDefault="0033240C" w:rsidP="00B07684">
      <w:pPr>
        <w:pStyle w:val="BodyText"/>
        <w:widowControl w:val="0"/>
        <w:jc w:val="both"/>
        <w:rPr>
          <w:rFonts w:ascii="Helvetica Neue" w:eastAsia="Helvetica Neue" w:hAnsi="Helvetica Neue" w:cs="Helvetica Neue"/>
          <w:lang w:val="en-US"/>
        </w:rPr>
      </w:pPr>
    </w:p>
    <w:p w14:paraId="1638F0CA" w14:textId="77777777" w:rsidR="00B523A1" w:rsidRDefault="00B523A1" w:rsidP="569CD591">
      <w:pPr>
        <w:pStyle w:val="BodyText"/>
        <w:widowControl w:val="0"/>
        <w:ind w:left="108" w:hanging="108"/>
        <w:jc w:val="both"/>
        <w:rPr>
          <w:rFonts w:eastAsia="Helvetica Neue" w:cs="Helvetica Neue"/>
          <w:lang w:val="uz-Cyrl-UZ"/>
        </w:rPr>
      </w:pPr>
    </w:p>
    <w:p w14:paraId="217A26B0" w14:textId="77777777" w:rsidR="00791EB5" w:rsidRDefault="00906FFE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  <w:lang w:val="uz-Cyrl-UZ"/>
        </w:rPr>
      </w:pPr>
      <w:r w:rsidRPr="00791EB5">
        <w:rPr>
          <w:rFonts w:ascii="Helvetica Neue" w:eastAsia="Helvetica Neue" w:hAnsi="Helvetica Neue" w:cs="Helvetica Neue"/>
          <w:lang w:val="uz-Cyrl-UZ"/>
        </w:rPr>
        <w:t xml:space="preserve">4) </w:t>
      </w:r>
      <w:r w:rsidR="00791EB5" w:rsidRPr="00791EB5">
        <w:rPr>
          <w:rFonts w:ascii="Helvetica Neue" w:eastAsia="Helvetica Neue" w:hAnsi="Helvetica Neue" w:cs="Helvetica Neue"/>
          <w:u w:val="single"/>
          <w:lang w:val="uz-Cyrl-UZ"/>
        </w:rPr>
        <w:t>Natija</w:t>
      </w:r>
      <w:r w:rsidR="00791EB5" w:rsidRPr="00791EB5">
        <w:rPr>
          <w:rFonts w:ascii="Helvetica Neue" w:eastAsia="Helvetica Neue" w:hAnsi="Helvetica Neue" w:cs="Helvetica Neue"/>
          <w:lang w:val="uz-Cyrl-UZ"/>
        </w:rPr>
        <w:t xml:space="preserve">. </w:t>
      </w:r>
      <w:r w:rsidR="00791EB5" w:rsidRPr="00791EB5">
        <w:rPr>
          <w:rFonts w:ascii="Helvetica Neue" w:eastAsia="Helvetica Neue" w:hAnsi="Helvetica Neue" w:cs="Helvetica Neue"/>
          <w:i/>
          <w:lang w:val="uz-Cyrl-UZ"/>
        </w:rPr>
        <w:t>Loyihadan qanday natija kutmoqdasiz? Masalan, sizning kontentingiz orqali auditoriyaning xatti-harakati, media iste'moli qanday o'zgarishi mumkin?</w:t>
      </w:r>
      <w:r w:rsidR="00791EB5" w:rsidRPr="00791EB5">
        <w:rPr>
          <w:rFonts w:ascii="Helvetica Neue" w:eastAsia="Helvetica Neue" w:hAnsi="Helvetica Neue" w:cs="Helvetica Neue"/>
          <w:lang w:val="uz-Cyrl-UZ"/>
        </w:rPr>
        <w:t xml:space="preserve"> </w:t>
      </w:r>
    </w:p>
    <w:p w14:paraId="662AF558" w14:textId="77777777" w:rsidR="00906FFE" w:rsidRPr="00791EB5" w:rsidRDefault="00906FFE" w:rsidP="569CD591">
      <w:pPr>
        <w:pStyle w:val="BodyText"/>
        <w:widowControl w:val="0"/>
        <w:ind w:left="108" w:hanging="108"/>
        <w:jc w:val="both"/>
        <w:rPr>
          <w:rFonts w:ascii="Helvetica Neue" w:eastAsia="Helvetica Neue" w:hAnsi="Helvetica Neue" w:cs="Helvetica Neue"/>
          <w:i/>
          <w:iCs/>
          <w:shd w:val="clear" w:color="auto" w:fill="FFDF7F"/>
          <w:lang w:val="uz-Cyrl-UZ"/>
        </w:rPr>
      </w:pPr>
    </w:p>
    <w:tbl>
      <w:tblPr>
        <w:tblW w:w="1008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81"/>
      </w:tblGrid>
      <w:tr w:rsidR="00906FFE" w:rsidRPr="00791EB5" w14:paraId="0B2AD205" w14:textId="77777777" w:rsidTr="00C21323">
        <w:trPr>
          <w:trHeight w:val="1479"/>
        </w:trPr>
        <w:tc>
          <w:tcPr>
            <w:tcW w:w="10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0EC8" w14:textId="77777777" w:rsidR="00906FFE" w:rsidRPr="00791EB5" w:rsidRDefault="00906FFE" w:rsidP="569CD591">
            <w:pPr>
              <w:jc w:val="both"/>
              <w:rPr>
                <w:rFonts w:ascii="Helvetica Neue" w:eastAsia="Helvetica Neue" w:hAnsi="Helvetica Neue" w:cs="Helvetica Neue"/>
                <w:lang w:val="uz-Cyrl-UZ"/>
              </w:rPr>
            </w:pPr>
          </w:p>
        </w:tc>
      </w:tr>
    </w:tbl>
    <w:p w14:paraId="04C7C89C" w14:textId="77777777" w:rsidR="00B07684" w:rsidRPr="00791EB5" w:rsidRDefault="00B07684" w:rsidP="569CD591">
      <w:pPr>
        <w:pStyle w:val="ListParagraph"/>
        <w:spacing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uz-Cyrl-UZ"/>
        </w:rPr>
      </w:pPr>
    </w:p>
    <w:p w14:paraId="7F67C463" w14:textId="762E23FC" w:rsidR="0033240C" w:rsidRPr="003055AF" w:rsidRDefault="00EE0EEC" w:rsidP="569CD591">
      <w:pPr>
        <w:pStyle w:val="ListParagraph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</w:pPr>
      <w:r w:rsidRPr="003055AF">
        <w:rPr>
          <w:rFonts w:ascii="Helvetica Neue" w:eastAsia="Helvetica Neue" w:hAnsi="Helvetica Neue" w:cs="Helvetica Neue"/>
          <w:sz w:val="24"/>
          <w:szCs w:val="24"/>
          <w:lang w:val="uz-Cyrl-UZ"/>
        </w:rPr>
        <w:t>5)</w:t>
      </w:r>
      <w:r w:rsidRPr="003055AF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</w:t>
      </w:r>
      <w:r w:rsidR="003055AF" w:rsidRPr="003055AF">
        <w:rPr>
          <w:rFonts w:ascii="Helvetica Neue" w:eastAsia="Helvetica Neue" w:hAnsi="Helvetica Neue" w:cs="Helvetica Neue"/>
          <w:iCs/>
          <w:sz w:val="24"/>
          <w:szCs w:val="24"/>
          <w:u w:val="single"/>
          <w:lang w:val="uz-Cyrl-UZ"/>
        </w:rPr>
        <w:t>Kon</w:t>
      </w:r>
      <w:r w:rsidR="009E76D6">
        <w:rPr>
          <w:rFonts w:ascii="Helvetica Neue" w:eastAsia="Helvetica Neue" w:hAnsi="Helvetica Neue" w:cs="Helvetica Neue"/>
          <w:iCs/>
          <w:sz w:val="24"/>
          <w:szCs w:val="24"/>
          <w:u w:val="single"/>
        </w:rPr>
        <w:t>t</w:t>
      </w:r>
      <w:r w:rsidR="003055AF" w:rsidRPr="003055AF">
        <w:rPr>
          <w:rFonts w:ascii="Helvetica Neue" w:eastAsia="Helvetica Neue" w:hAnsi="Helvetica Neue" w:cs="Helvetica Neue"/>
          <w:iCs/>
          <w:sz w:val="24"/>
          <w:szCs w:val="24"/>
          <w:u w:val="single"/>
          <w:lang w:val="uz-Cyrl-UZ"/>
        </w:rPr>
        <w:t>e</w:t>
      </w:r>
      <w:r w:rsidR="00D60A9A">
        <w:rPr>
          <w:rFonts w:ascii="Helvetica Neue" w:eastAsia="Helvetica Neue" w:hAnsi="Helvetica Neue" w:cs="Helvetica Neue"/>
          <w:iCs/>
          <w:sz w:val="24"/>
          <w:szCs w:val="24"/>
          <w:u w:val="single"/>
          <w:lang w:val="en-GB"/>
        </w:rPr>
        <w:t>n</w:t>
      </w:r>
      <w:r w:rsidR="003055AF" w:rsidRPr="003055AF">
        <w:rPr>
          <w:rFonts w:ascii="Helvetica Neue" w:eastAsia="Helvetica Neue" w:hAnsi="Helvetica Neue" w:cs="Helvetica Neue"/>
          <w:iCs/>
          <w:sz w:val="24"/>
          <w:szCs w:val="24"/>
          <w:u w:val="single"/>
          <w:lang w:val="uz-Cyrl-UZ"/>
        </w:rPr>
        <w:t>tni ommalashtirish rejasi</w:t>
      </w:r>
      <w:r w:rsidR="00D60A9A">
        <w:rPr>
          <w:rFonts w:ascii="Helvetica Neue" w:eastAsia="Helvetica Neue" w:hAnsi="Helvetica Neue" w:cs="Helvetica Neue"/>
          <w:iCs/>
          <w:sz w:val="24"/>
          <w:szCs w:val="24"/>
          <w:u w:val="single"/>
          <w:lang w:val="en-GB"/>
        </w:rPr>
        <w:t>:</w:t>
      </w:r>
      <w:r w:rsidRPr="003055AF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</w:t>
      </w:r>
    </w:p>
    <w:p w14:paraId="4AE60140" w14:textId="799BFEA8" w:rsidR="00B161EA" w:rsidRDefault="26B721B0" w:rsidP="569CD591">
      <w:pPr>
        <w:jc w:val="both"/>
        <w:rPr>
          <w:rFonts w:ascii="Helvetica Neue" w:eastAsia="Helvetica Neue" w:hAnsi="Helvetica Neue" w:cs="Helvetica Neue"/>
          <w:i/>
          <w:iCs/>
          <w:lang w:val="uz-Cyrl-UZ"/>
        </w:rPr>
      </w:pPr>
      <w:r w:rsidRPr="00B161EA">
        <w:rPr>
          <w:rFonts w:ascii="Helvetica Neue" w:eastAsia="Helvetica Neue" w:hAnsi="Helvetica Neue" w:cs="Helvetica Neue"/>
          <w:i/>
          <w:iCs/>
          <w:lang w:val="uz-Cyrl-UZ"/>
        </w:rPr>
        <w:lastRenderedPageBreak/>
        <w:t xml:space="preserve">5.1. </w:t>
      </w:r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Iltimos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barcha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savollarga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javob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bering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. </w:t>
      </w:r>
      <w:r w:rsidR="00B161EA" w:rsidRPr="00B161EA">
        <w:rPr>
          <w:rFonts w:ascii="Helvetica Neue" w:eastAsia="Helvetica Neue" w:hAnsi="Helvetica Neue" w:cs="Helvetica Neue"/>
          <w:i/>
          <w:iCs/>
          <w:lang w:val="uz-Cyrl-UZ"/>
        </w:rPr>
        <w:t>Kontentingizni qanday ommalashtirishni rejalashtirmoqdasiz (auditoriyangizni kengaytirish</w:t>
      </w:r>
      <w:r w:rsidR="00EB3068" w:rsidRPr="00EB3068">
        <w:rPr>
          <w:rFonts w:ascii="Helvetica Neue" w:eastAsia="Helvetica Neue" w:hAnsi="Helvetica Neue" w:cs="Helvetica Neue"/>
          <w:i/>
          <w:iCs/>
          <w:lang w:val="uz-Cyrl-UZ"/>
        </w:rPr>
        <w:t xml:space="preserve"> uchun </w:t>
      </w:r>
      <w:r w:rsidR="00EB3068" w:rsidRPr="00B161EA">
        <w:rPr>
          <w:rFonts w:ascii="Helvetica Neue" w:eastAsia="Helvetica Neue" w:hAnsi="Helvetica Neue" w:cs="Helvetica Neue"/>
          <w:i/>
          <w:iCs/>
          <w:lang w:val="uz-Cyrl-UZ"/>
        </w:rPr>
        <w:t xml:space="preserve">qaysi platformalar bilan </w:t>
      </w:r>
      <w:r w:rsidR="00EB3068" w:rsidRPr="00EB3068">
        <w:rPr>
          <w:rFonts w:ascii="Helvetica Neue" w:eastAsia="Helvetica Neue" w:hAnsi="Helvetica Neue" w:cs="Helvetica Neue"/>
          <w:i/>
          <w:iCs/>
          <w:lang w:val="uz-Cyrl-UZ"/>
        </w:rPr>
        <w:t xml:space="preserve">ishlaysiz, </w:t>
      </w:r>
      <w:r w:rsidR="00B161EA" w:rsidRPr="00B161EA">
        <w:rPr>
          <w:rFonts w:ascii="Helvetica Neue" w:eastAsia="Helvetica Neue" w:hAnsi="Helvetica Neue" w:cs="Helvetica Neue"/>
          <w:i/>
          <w:iCs/>
          <w:lang w:val="uz-Cyrl-UZ"/>
        </w:rPr>
        <w:t>hamkorlaringiz bormi</w:t>
      </w:r>
      <w:r w:rsidR="00EB3068" w:rsidRPr="00EB3068">
        <w:rPr>
          <w:rFonts w:ascii="Helvetica Neue" w:eastAsia="Helvetica Neue" w:hAnsi="Helvetica Neue" w:cs="Helvetica Neue"/>
          <w:i/>
          <w:iCs/>
          <w:lang w:val="uz-Cyrl-UZ"/>
        </w:rPr>
        <w:t>)</w:t>
      </w:r>
      <w:r w:rsidR="00B161EA" w:rsidRPr="00B161EA">
        <w:rPr>
          <w:rFonts w:ascii="Helvetica Neue" w:eastAsia="Helvetica Neue" w:hAnsi="Helvetica Neue" w:cs="Helvetica Neue"/>
          <w:i/>
          <w:iCs/>
          <w:lang w:val="uz-Cyrl-UZ"/>
        </w:rPr>
        <w:t xml:space="preserve">? Sizning potensial auditoriyangiz kim </w:t>
      </w:r>
      <w:r w:rsidR="005E6723">
        <w:rPr>
          <w:rFonts w:ascii="Helvetica Neue" w:eastAsia="Helvetica Neue" w:hAnsi="Helvetica Neue" w:cs="Helvetica Neue"/>
          <w:i/>
          <w:iCs/>
          <w:lang w:val="uz-Cyrl-UZ"/>
        </w:rPr>
        <w:t>–</w:t>
      </w:r>
      <w:r w:rsidR="00B161EA" w:rsidRPr="00B161EA">
        <w:rPr>
          <w:rFonts w:ascii="Helvetica Neue" w:eastAsia="Helvetica Neue" w:hAnsi="Helvetica Neue" w:cs="Helvetica Neue"/>
          <w:i/>
          <w:iCs/>
          <w:lang w:val="uz-Cyrl-UZ"/>
        </w:rPr>
        <w:t xml:space="preserve"> yoshi, yashash </w:t>
      </w:r>
      <w:r w:rsidR="00EB3068" w:rsidRPr="00EB3068">
        <w:rPr>
          <w:rFonts w:ascii="Helvetica Neue" w:eastAsia="Helvetica Neue" w:hAnsi="Helvetica Neue" w:cs="Helvetica Neue"/>
          <w:i/>
          <w:iCs/>
          <w:lang w:val="uz-Cyrl-UZ"/>
        </w:rPr>
        <w:t>manzili</w:t>
      </w:r>
      <w:r w:rsidR="00B161EA" w:rsidRPr="00B161EA">
        <w:rPr>
          <w:rFonts w:ascii="Helvetica Neue" w:eastAsia="Helvetica Neue" w:hAnsi="Helvetica Neue" w:cs="Helvetica Neue"/>
          <w:i/>
          <w:iCs/>
          <w:lang w:val="uz-Cyrl-UZ"/>
        </w:rPr>
        <w:t>, jinsi va boshqa parametrlar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i</w:t>
      </w:r>
      <w:proofErr w:type="spellEnd"/>
      <w:r w:rsidR="00B161EA" w:rsidRPr="00B161EA">
        <w:rPr>
          <w:rFonts w:ascii="Helvetica Neue" w:eastAsia="Helvetica Neue" w:hAnsi="Helvetica Neue" w:cs="Helvetica Neue"/>
          <w:i/>
          <w:iCs/>
          <w:lang w:val="uz-Cyrl-UZ"/>
        </w:rPr>
        <w:t xml:space="preserve">? </w:t>
      </w:r>
      <w:r w:rsidR="00B161EA" w:rsidRPr="00EB3068">
        <w:rPr>
          <w:rFonts w:ascii="Helvetica Neue" w:eastAsia="Helvetica Neue" w:hAnsi="Helvetica Neue" w:cs="Helvetica Neue"/>
          <w:i/>
          <w:iCs/>
          <w:lang w:val="uz-Cyrl-UZ"/>
        </w:rPr>
        <w:t>O'rtacha kutil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ayot</w:t>
      </w:r>
      <w:proofErr w:type="spellEnd"/>
      <w:r w:rsidR="00B161EA" w:rsidRPr="00EB3068">
        <w:rPr>
          <w:rFonts w:ascii="Helvetica Neue" w:eastAsia="Helvetica Neue" w:hAnsi="Helvetica Neue" w:cs="Helvetica Neue"/>
          <w:i/>
          <w:iCs/>
          <w:lang w:val="uz-Cyrl-UZ"/>
        </w:rPr>
        <w:t>gan auditoriya hajmi (har bir material uchun) qancha</w:t>
      </w:r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(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siz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erishishni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rejalashtirgan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ko‘rishlar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lang w:val="en-GB"/>
        </w:rPr>
        <w:t>soni</w:t>
      </w:r>
      <w:proofErr w:type="spellEnd"/>
      <w:r w:rsidR="00D60A9A">
        <w:rPr>
          <w:rFonts w:ascii="Helvetica Neue" w:eastAsia="Helvetica Neue" w:hAnsi="Helvetica Neue" w:cs="Helvetica Neue"/>
          <w:i/>
          <w:iCs/>
          <w:lang w:val="en-GB"/>
        </w:rPr>
        <w:t>)</w:t>
      </w:r>
      <w:r w:rsidR="00B161EA" w:rsidRPr="00EB3068">
        <w:rPr>
          <w:rFonts w:ascii="Helvetica Neue" w:eastAsia="Helvetica Neue" w:hAnsi="Helvetica Neue" w:cs="Helvetica Neue"/>
          <w:i/>
          <w:iCs/>
          <w:lang w:val="uz-Cyrl-UZ"/>
        </w:rPr>
        <w:t>?</w:t>
      </w:r>
    </w:p>
    <w:p w14:paraId="74CAD4AE" w14:textId="77777777" w:rsidR="00EB3068" w:rsidRPr="00EB3068" w:rsidRDefault="00EB3068" w:rsidP="569CD591">
      <w:pPr>
        <w:jc w:val="both"/>
        <w:rPr>
          <w:rFonts w:ascii="Helvetica Neue" w:eastAsia="Helvetica Neue" w:hAnsi="Helvetica Neue" w:cs="Helvetica Neue"/>
          <w:i/>
          <w:iCs/>
          <w:lang w:val="uz-Cyrl-UZ"/>
        </w:rPr>
      </w:pPr>
    </w:p>
    <w:tbl>
      <w:tblPr>
        <w:tblW w:w="992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33240C" w:rsidRPr="00B523A1" w14:paraId="6194BE75" w14:textId="77777777" w:rsidTr="000C3E83">
        <w:trPr>
          <w:trHeight w:val="1585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0EA6" w14:textId="77777777" w:rsidR="00E8300D" w:rsidRPr="001D5956" w:rsidRDefault="00E8300D" w:rsidP="00B07684">
            <w:pPr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225B8BA3" w14:textId="77777777" w:rsidR="00906FFE" w:rsidRPr="001D5956" w:rsidRDefault="00906FFE" w:rsidP="569CD591">
      <w:pPr>
        <w:pStyle w:val="ListParagraph"/>
        <w:widowControl w:val="0"/>
        <w:spacing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2D08ACBB" w14:textId="3C55FC4A" w:rsidR="00941B45" w:rsidRPr="005E6723" w:rsidRDefault="00EE0EEC" w:rsidP="00B523A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</w:pPr>
      <w:r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5.</w:t>
      </w:r>
      <w:r w:rsidR="4476DCD8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2</w:t>
      </w:r>
      <w:r w:rsidR="00FA7897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.</w:t>
      </w:r>
      <w:r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</w:t>
      </w:r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Ishlab chiqilgan kontent</w:t>
      </w:r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keng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auditoriya</w:t>
      </w:r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ga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yetib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borishi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uchun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q</w:t>
      </w:r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anday rejala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ringiz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bor</w:t>
      </w:r>
      <w:proofErr w:type="spellEnd"/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?</w:t>
      </w:r>
      <w:r w:rsidR="00D571C3" w:rsidRPr="005E6723">
        <w:rPr>
          <w:lang w:val="uz-Cyrl-UZ"/>
        </w:rPr>
        <w:t xml:space="preserve"> </w:t>
      </w:r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Iltimos, kontentni ommalashtirish rejangizni (strategiya va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tarqatish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uchun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platformalar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ingizni</w:t>
      </w:r>
      <w:proofErr w:type="spellEnd"/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) ta</w:t>
      </w:r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’riflab bering</w:t>
      </w:r>
      <w:r w:rsidR="00D571C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.</w:t>
      </w:r>
      <w:r w:rsidR="005E672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</w:t>
      </w:r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Masalan, SMM vositalari, targeting yoki boshqa reklama shakllaridan foydalanasizmi?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Kontentingiz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formatini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t</w:t>
      </w:r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urli xil ijtimoiy tarmoqlar</w:t>
      </w:r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ga</w:t>
      </w:r>
      <w:r w:rsidR="005E6723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</w:t>
      </w:r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moslash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tirishga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harakat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qilasizmi</w:t>
      </w:r>
      <w:proofErr w:type="spellEnd"/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yoki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ommalashtirish</w:t>
      </w:r>
      <w:proofErr w:type="spellEnd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uchun</w:t>
      </w:r>
      <w:proofErr w:type="spellEnd"/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 xml:space="preserve"> yordamchi </w:t>
      </w:r>
      <w:r w:rsidR="00D60A9A">
        <w:rPr>
          <w:rFonts w:ascii="Helvetica Neue" w:eastAsia="Helvetica Neue" w:hAnsi="Helvetica Neue" w:cs="Helvetica Neue"/>
          <w:i/>
          <w:iCs/>
          <w:sz w:val="24"/>
          <w:szCs w:val="24"/>
          <w:lang w:val="en-GB"/>
        </w:rPr>
        <w:t>k</w:t>
      </w:r>
      <w:r w:rsidR="00941B45" w:rsidRPr="005E6723">
        <w:rPr>
          <w:rFonts w:ascii="Helvetica Neue" w:eastAsia="Helvetica Neue" w:hAnsi="Helvetica Neue" w:cs="Helvetica Neue"/>
          <w:i/>
          <w:iCs/>
          <w:sz w:val="24"/>
          <w:szCs w:val="24"/>
          <w:lang w:val="uz-Cyrl-UZ"/>
        </w:rPr>
        <w:t>ontent yaratasizmi?</w:t>
      </w:r>
    </w:p>
    <w:p w14:paraId="40D74478" w14:textId="77777777" w:rsidR="00D571C3" w:rsidRDefault="00D571C3" w:rsidP="00B523A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</w:pPr>
    </w:p>
    <w:p w14:paraId="1D6A94D3" w14:textId="77777777" w:rsidR="0033240C" w:rsidRPr="00B523A1" w:rsidRDefault="0033240C" w:rsidP="00B523A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i/>
          <w:iCs/>
          <w:shd w:val="clear" w:color="auto" w:fill="FFFF00"/>
          <w:lang w:val="ru-RU"/>
        </w:rPr>
      </w:pPr>
    </w:p>
    <w:tbl>
      <w:tblPr>
        <w:tblW w:w="983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31"/>
      </w:tblGrid>
      <w:tr w:rsidR="0033240C" w:rsidRPr="00B523A1" w14:paraId="44914768" w14:textId="77777777" w:rsidTr="000C3E83">
        <w:trPr>
          <w:trHeight w:val="1784"/>
        </w:trPr>
        <w:tc>
          <w:tcPr>
            <w:tcW w:w="9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2557" w14:textId="77777777" w:rsidR="003E7AFE" w:rsidRPr="00B523A1" w:rsidRDefault="003E7AFE" w:rsidP="00343812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146D4197" w14:textId="77777777" w:rsidR="0033240C" w:rsidRPr="00E07589" w:rsidRDefault="0033240C" w:rsidP="569CD59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3E7A0B68" w14:textId="77777777" w:rsidR="00935E4C" w:rsidRPr="001D5956" w:rsidRDefault="00935E4C" w:rsidP="569CD591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</w:p>
    <w:p w14:paraId="6B146E8B" w14:textId="1897700E" w:rsidR="0033240C" w:rsidRPr="001D5956" w:rsidRDefault="6190A34E" w:rsidP="00941B45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Helvetica Neue" w:eastAsia="Helvetica Neue" w:hAnsi="Helvetica Neue" w:cs="Helvetica Neue"/>
          <w:sz w:val="24"/>
          <w:szCs w:val="24"/>
          <w:lang w:val="ru-RU"/>
        </w:rPr>
      </w:pPr>
      <w:r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>6</w:t>
      </w:r>
      <w:r w:rsidR="26B721B0" w:rsidRPr="569CD591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) </w:t>
      </w:r>
      <w:proofErr w:type="spellStart"/>
      <w:r w:rsidR="00D60A9A">
        <w:rPr>
          <w:rFonts w:ascii="Helvetica Neue" w:eastAsia="Helvetica Neue" w:hAnsi="Helvetica Neue" w:cs="Helvetica Neue"/>
          <w:sz w:val="24"/>
          <w:szCs w:val="24"/>
          <w:u w:val="single"/>
          <w:lang w:val="en-GB"/>
        </w:rPr>
        <w:t>Risklar</w:t>
      </w:r>
      <w:proofErr w:type="spellEnd"/>
      <w:r w:rsidR="00D60A9A">
        <w:rPr>
          <w:rFonts w:ascii="Helvetica Neue" w:eastAsia="Helvetica Neue" w:hAnsi="Helvetica Neue" w:cs="Helvetica Neue"/>
          <w:sz w:val="24"/>
          <w:szCs w:val="24"/>
          <w:u w:val="single"/>
          <w:lang w:val="en-GB"/>
        </w:rPr>
        <w:t>.</w:t>
      </w:r>
      <w:r w:rsidR="00941B45" w:rsidRPr="00941B45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 Sizning fikringizcha, loyihaning bajarilishi va ishlashiga ta'sir qilishi mumkin bo'lgan </w:t>
      </w:r>
      <w:proofErr w:type="spellStart"/>
      <w:r w:rsidR="00D60A9A">
        <w:rPr>
          <w:rFonts w:ascii="Helvetica Neue" w:eastAsia="Helvetica Neue" w:hAnsi="Helvetica Neue" w:cs="Helvetica Neue"/>
          <w:sz w:val="24"/>
          <w:szCs w:val="24"/>
          <w:lang w:val="en-GB"/>
        </w:rPr>
        <w:t>qanday</w:t>
      </w:r>
      <w:proofErr w:type="spellEnd"/>
      <w:r w:rsidR="00D60A9A">
        <w:rPr>
          <w:rFonts w:ascii="Helvetica Neue" w:eastAsia="Helvetica Neue" w:hAnsi="Helvetica Neue" w:cs="Helvetica Neue"/>
          <w:sz w:val="24"/>
          <w:szCs w:val="24"/>
          <w:lang w:val="en-GB"/>
        </w:rPr>
        <w:t xml:space="preserve"> </w:t>
      </w:r>
      <w:proofErr w:type="spellStart"/>
      <w:r w:rsidR="00D60A9A">
        <w:rPr>
          <w:rFonts w:ascii="Helvetica Neue" w:eastAsia="Helvetica Neue" w:hAnsi="Helvetica Neue" w:cs="Helvetica Neue"/>
          <w:sz w:val="24"/>
          <w:szCs w:val="24"/>
          <w:lang w:val="en-GB"/>
        </w:rPr>
        <w:t>risklar</w:t>
      </w:r>
      <w:proofErr w:type="spellEnd"/>
      <w:r w:rsidR="00D60A9A">
        <w:rPr>
          <w:rFonts w:ascii="Helvetica Neue" w:eastAsia="Helvetica Neue" w:hAnsi="Helvetica Neue" w:cs="Helvetica Neue"/>
          <w:sz w:val="24"/>
          <w:szCs w:val="24"/>
          <w:lang w:val="en-GB"/>
        </w:rPr>
        <w:t xml:space="preserve"> </w:t>
      </w:r>
      <w:r w:rsidR="00941B45" w:rsidRPr="00941B45">
        <w:rPr>
          <w:rFonts w:ascii="Helvetica Neue" w:eastAsia="Helvetica Neue" w:hAnsi="Helvetica Neue" w:cs="Helvetica Neue"/>
          <w:sz w:val="24"/>
          <w:szCs w:val="24"/>
          <w:lang w:val="ru-RU"/>
        </w:rPr>
        <w:t>bor? Ular</w:t>
      </w:r>
      <w:r w:rsidR="00941B4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 w:rsidR="00941B45">
        <w:rPr>
          <w:rFonts w:ascii="Helvetica Neue" w:eastAsia="Helvetica Neue" w:hAnsi="Helvetica Neue" w:cs="Helvetica Neue"/>
          <w:sz w:val="24"/>
          <w:szCs w:val="24"/>
        </w:rPr>
        <w:t>nimalardan</w:t>
      </w:r>
      <w:proofErr w:type="spellEnd"/>
      <w:r w:rsidR="00941B4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 w:rsidR="00941B45">
        <w:rPr>
          <w:rFonts w:ascii="Helvetica Neue" w:eastAsia="Helvetica Neue" w:hAnsi="Helvetica Neue" w:cs="Helvetica Neue"/>
          <w:sz w:val="24"/>
          <w:szCs w:val="24"/>
        </w:rPr>
        <w:t>iborat</w:t>
      </w:r>
      <w:proofErr w:type="spellEnd"/>
      <w:r w:rsidR="00941B4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41B45" w:rsidRPr="00941B45">
        <w:rPr>
          <w:rFonts w:ascii="Helvetica Neue" w:eastAsia="Helvetica Neue" w:hAnsi="Helvetica Neue" w:cs="Helvetica Neue"/>
          <w:sz w:val="24"/>
          <w:szCs w:val="24"/>
          <w:lang w:val="ru-RU"/>
        </w:rPr>
        <w:t xml:space="preserve">va qanday </w:t>
      </w:r>
      <w:proofErr w:type="spellStart"/>
      <w:r w:rsidR="00941B45">
        <w:rPr>
          <w:rFonts w:ascii="Helvetica Neue" w:eastAsia="Helvetica Neue" w:hAnsi="Helvetica Neue" w:cs="Helvetica Neue"/>
          <w:sz w:val="24"/>
          <w:szCs w:val="24"/>
        </w:rPr>
        <w:t>bartaraf</w:t>
      </w:r>
      <w:proofErr w:type="spellEnd"/>
      <w:r w:rsidR="00941B4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 w:rsidR="00941B45">
        <w:rPr>
          <w:rFonts w:ascii="Helvetica Neue" w:eastAsia="Helvetica Neue" w:hAnsi="Helvetica Neue" w:cs="Helvetica Neue"/>
          <w:sz w:val="24"/>
          <w:szCs w:val="24"/>
        </w:rPr>
        <w:t>etish</w:t>
      </w:r>
      <w:proofErr w:type="spellEnd"/>
      <w:r w:rsidR="00941B4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41B45" w:rsidRPr="00941B45">
        <w:rPr>
          <w:rFonts w:ascii="Helvetica Neue" w:eastAsia="Helvetica Neue" w:hAnsi="Helvetica Neue" w:cs="Helvetica Neue"/>
          <w:sz w:val="24"/>
          <w:szCs w:val="24"/>
          <w:lang w:val="ru-RU"/>
        </w:rPr>
        <w:t>mumkin?</w:t>
      </w:r>
      <w:r w:rsidR="00935E4C" w:rsidRPr="569CD591">
        <w:rPr>
          <w:rFonts w:ascii="Helvetica Neue" w:eastAsia="Helvetica Neue" w:hAnsi="Helvetica Neue" w:cs="Helvetica Neue"/>
          <w:i/>
          <w:iCs/>
          <w:sz w:val="24"/>
          <w:szCs w:val="24"/>
          <w:lang w:val="ru-RU"/>
        </w:rPr>
        <w:t xml:space="preserve"> </w:t>
      </w:r>
    </w:p>
    <w:tbl>
      <w:tblPr>
        <w:tblW w:w="983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31"/>
      </w:tblGrid>
      <w:tr w:rsidR="0033240C" w:rsidRPr="004E3923" w14:paraId="33E560E6" w14:textId="77777777" w:rsidTr="000C3E83">
        <w:trPr>
          <w:trHeight w:val="1143"/>
        </w:trPr>
        <w:tc>
          <w:tcPr>
            <w:tcW w:w="9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BB91" w14:textId="77777777" w:rsidR="0033240C" w:rsidRPr="001D5956" w:rsidRDefault="0033240C" w:rsidP="569CD591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01C32C61" w14:textId="77777777" w:rsidR="0033240C" w:rsidRPr="0081481E" w:rsidRDefault="0033240C" w:rsidP="0081481E">
      <w:pPr>
        <w:widowControl w:val="0"/>
        <w:shd w:val="clear" w:color="auto" w:fill="FFFFFF" w:themeFill="background1"/>
        <w:jc w:val="both"/>
        <w:rPr>
          <w:rFonts w:eastAsia="Helvetica Neue" w:cs="Helvetica Neue"/>
          <w:lang w:val="ru-RU"/>
        </w:rPr>
      </w:pPr>
    </w:p>
    <w:p w14:paraId="378A2A07" w14:textId="76359C4A" w:rsidR="00941B45" w:rsidRPr="00941B45" w:rsidRDefault="001E5242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Theme="minorHAnsi" w:hAnsiTheme="minorHAnsi" w:cs="Segoe UI"/>
          <w:i/>
          <w:iCs/>
          <w:bdr w:val="none" w:sz="0" w:space="0" w:color="auto"/>
        </w:rPr>
      </w:pPr>
      <w:r w:rsidRPr="00D06D11">
        <w:rPr>
          <w:rFonts w:ascii="Arial" w:hAnsi="Arial" w:cs="Arial"/>
          <w:sz w:val="22"/>
          <w:szCs w:val="22"/>
          <w:bdr w:val="none" w:sz="0" w:space="0" w:color="auto"/>
          <w:lang w:val="ru-RU"/>
        </w:rPr>
        <w:lastRenderedPageBreak/>
        <w:br/>
      </w:r>
      <w:r w:rsidRPr="001E5242">
        <w:rPr>
          <w:rFonts w:ascii="Arial" w:hAnsi="Arial" w:cs="Arial"/>
          <w:sz w:val="22"/>
          <w:szCs w:val="22"/>
          <w:bdr w:val="none" w:sz="0" w:space="0" w:color="auto"/>
          <w:lang w:val="ru-RU"/>
        </w:rPr>
        <w:t xml:space="preserve">7) </w:t>
      </w:r>
      <w:proofErr w:type="spellStart"/>
      <w:r w:rsidR="00941B45" w:rsidRPr="00941B45">
        <w:rPr>
          <w:rFonts w:asciiTheme="minorHAnsi" w:hAnsiTheme="minorHAnsi" w:cs="Segoe UI"/>
          <w:iCs/>
          <w:u w:val="single"/>
          <w:bdr w:val="none" w:sz="0" w:space="0" w:color="auto"/>
        </w:rPr>
        <w:t>Texnika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.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Loyihani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amalga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oshirish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uchun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zarur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texnik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jihozlaringiz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bormi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?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Loyihani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amalga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oshirish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uchun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sizga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qanday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texnik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uskunalar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 xml:space="preserve"> </w:t>
      </w:r>
      <w:proofErr w:type="spellStart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kerak</w:t>
      </w:r>
      <w:proofErr w:type="spellEnd"/>
      <w:r w:rsidR="00941B45" w:rsidRPr="00941B45">
        <w:rPr>
          <w:rFonts w:asciiTheme="minorHAnsi" w:hAnsiTheme="minorHAnsi" w:cs="Segoe UI"/>
          <w:i/>
          <w:iCs/>
          <w:bdr w:val="none" w:sz="0" w:space="0" w:color="auto"/>
        </w:rPr>
        <w:t>?</w:t>
      </w:r>
    </w:p>
    <w:p w14:paraId="4A7B2F81" w14:textId="77777777" w:rsidR="0081481E" w:rsidRPr="001E5242" w:rsidRDefault="0081481E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Segoe UI" w:hAnsi="Segoe UI" w:cs="Segoe UI"/>
          <w:sz w:val="18"/>
          <w:szCs w:val="18"/>
          <w:bdr w:val="none" w:sz="0" w:space="0" w:color="auto"/>
        </w:rPr>
      </w:pPr>
    </w:p>
    <w:p w14:paraId="72DA33FD" w14:textId="77777777" w:rsidR="001E5242" w:rsidRPr="0081481E" w:rsidRDefault="001E5242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hAnsi="Segoe UI" w:cs="Segoe UI"/>
          <w:sz w:val="18"/>
          <w:szCs w:val="18"/>
          <w:bdr w:val="none" w:sz="0" w:space="0" w:color="auto"/>
        </w:rPr>
      </w:pPr>
      <w:r w:rsidRPr="001E5242">
        <w:rPr>
          <w:rFonts w:ascii="Arial" w:hAnsi="Arial" w:cs="Arial"/>
          <w:sz w:val="20"/>
          <w:szCs w:val="20"/>
          <w:bdr w:val="none" w:sz="0" w:space="0" w:color="auto"/>
        </w:rPr>
        <w:t> </w:t>
      </w:r>
    </w:p>
    <w:tbl>
      <w:tblPr>
        <w:tblW w:w="940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05"/>
      </w:tblGrid>
      <w:tr w:rsidR="001E5242" w:rsidRPr="009F6CEC" w14:paraId="5AAA5549" w14:textId="77777777" w:rsidTr="001E5242">
        <w:trPr>
          <w:trHeight w:val="1143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5FBB" w14:textId="77777777" w:rsidR="001E5242" w:rsidRPr="001D5956" w:rsidRDefault="001E5242" w:rsidP="00F262AA">
            <w:pPr>
              <w:jc w:val="both"/>
              <w:rPr>
                <w:rFonts w:ascii="Helvetica Neue" w:eastAsia="Helvetica Neue" w:hAnsi="Helvetica Neue" w:cs="Helvetica Neue"/>
                <w:lang w:val="ru-RU"/>
              </w:rPr>
            </w:pPr>
          </w:p>
        </w:tc>
      </w:tr>
    </w:tbl>
    <w:p w14:paraId="5396AEE1" w14:textId="77777777" w:rsidR="001B7E10" w:rsidRPr="0081481E" w:rsidRDefault="001B7E10" w:rsidP="008148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hAnsi="Segoe UI" w:cs="Segoe UI"/>
          <w:sz w:val="18"/>
          <w:szCs w:val="18"/>
          <w:bdr w:val="none" w:sz="0" w:space="0" w:color="auto"/>
        </w:rPr>
      </w:pPr>
    </w:p>
    <w:p w14:paraId="56BFD404" w14:textId="77777777" w:rsidR="001B7E10" w:rsidRDefault="001B7E10" w:rsidP="000C3E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83574F9" w14:textId="77777777" w:rsidR="00712FC1" w:rsidRPr="00712FC1" w:rsidRDefault="00001159" w:rsidP="00712FC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712FC1">
        <w:rPr>
          <w:rStyle w:val="normaltextrun"/>
          <w:rFonts w:ascii="Arial" w:hAnsi="Arial" w:cs="Arial"/>
          <w:color w:val="000000"/>
        </w:rPr>
        <w:t>8</w:t>
      </w:r>
      <w:r w:rsidR="001B7E10" w:rsidRPr="00712FC1">
        <w:rPr>
          <w:rStyle w:val="normaltextrun"/>
          <w:rFonts w:ascii="Arial" w:hAnsi="Arial" w:cs="Arial"/>
          <w:color w:val="000000"/>
        </w:rPr>
        <w:t xml:space="preserve">) </w:t>
      </w:r>
      <w:r w:rsidR="00712FC1" w:rsidRPr="00712FC1">
        <w:rPr>
          <w:rStyle w:val="normaltextrun"/>
          <w:rFonts w:ascii="Arial" w:hAnsi="Arial" w:cs="Arial"/>
          <w:color w:val="000000"/>
        </w:rPr>
        <w:t xml:space="preserve">Mustaqil hakamlar hay'atining tavsiyalari va sharhlariga muvofiq loyiha arizasini moslashtirish/qayta ko'rib chiqishga roziligingizni tasdiqlang: </w:t>
      </w:r>
      <w:r w:rsidR="00712FC1" w:rsidRPr="00712FC1">
        <w:rPr>
          <w:rStyle w:val="normaltextrun"/>
          <w:rFonts w:ascii="Arial" w:hAnsi="Arial" w:cs="Arial"/>
          <w:b/>
          <w:color w:val="000000"/>
        </w:rPr>
        <w:t>ha / yo'q</w:t>
      </w:r>
      <w:r w:rsidR="00712FC1" w:rsidRPr="00712FC1">
        <w:rPr>
          <w:rStyle w:val="normaltextrun"/>
          <w:rFonts w:ascii="Arial" w:hAnsi="Arial" w:cs="Arial"/>
          <w:color w:val="000000"/>
        </w:rPr>
        <w:t xml:space="preserve">  </w:t>
      </w:r>
    </w:p>
    <w:p w14:paraId="55D52DED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E4FC326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FE71C8" w14:textId="17DFDD4D" w:rsidR="00712FC1" w:rsidRPr="00712FC1" w:rsidRDefault="00001159" w:rsidP="00712FC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712FC1">
        <w:rPr>
          <w:rStyle w:val="normaltextrun"/>
          <w:rFonts w:ascii="Arial" w:hAnsi="Arial" w:cs="Arial"/>
          <w:color w:val="000000"/>
        </w:rPr>
        <w:t>9</w:t>
      </w:r>
      <w:r w:rsidR="001B7E10" w:rsidRPr="00712FC1">
        <w:rPr>
          <w:rStyle w:val="normaltextrun"/>
          <w:rFonts w:ascii="Arial" w:hAnsi="Arial" w:cs="Arial"/>
          <w:color w:val="000000"/>
        </w:rPr>
        <w:t xml:space="preserve">) </w:t>
      </w:r>
      <w:r w:rsidR="00712FC1" w:rsidRPr="00712FC1">
        <w:rPr>
          <w:rStyle w:val="normaltextrun"/>
          <w:rFonts w:ascii="Arial" w:hAnsi="Arial" w:cs="Arial"/>
          <w:color w:val="000000"/>
        </w:rPr>
        <w:t xml:space="preserve">Vebinarlarda, treninglarda va mentorlik dasturida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faol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ishtirok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etishga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,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shuningdek</w:t>
      </w:r>
      <w:proofErr w:type="spellEnd"/>
      <w:r w:rsidR="00D60A9A">
        <w:rPr>
          <w:rStyle w:val="normaltextrun"/>
          <w:rFonts w:ascii="Arial" w:hAnsi="Arial" w:cs="Arial"/>
          <w:color w:val="000000"/>
        </w:rPr>
        <w:t xml:space="preserve">,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o</w:t>
      </w:r>
      <w:r w:rsidR="00D60A9A">
        <w:rPr>
          <w:rStyle w:val="normaltextrun"/>
          <w:rFonts w:ascii="Arial" w:hAnsi="Arial" w:cs="Arial"/>
          <w:color w:val="000000"/>
        </w:rPr>
        <w:t>lin</w:t>
      </w:r>
      <w:r w:rsidR="00712FC1" w:rsidRPr="00712FC1">
        <w:rPr>
          <w:rStyle w:val="normaltextrun"/>
          <w:rFonts w:ascii="Arial" w:hAnsi="Arial" w:cs="Arial"/>
          <w:color w:val="000000"/>
        </w:rPr>
        <w:t>gan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bilimlarni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amalda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qo'llashga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 w:rsidR="00712FC1" w:rsidRPr="00712FC1">
        <w:rPr>
          <w:rStyle w:val="normaltextrun"/>
          <w:rFonts w:ascii="Arial" w:hAnsi="Arial" w:cs="Arial"/>
          <w:color w:val="000000"/>
        </w:rPr>
        <w:t>tayyorligingizni</w:t>
      </w:r>
      <w:proofErr w:type="spellEnd"/>
      <w:r w:rsidR="00712FC1" w:rsidRPr="00712FC1">
        <w:rPr>
          <w:rStyle w:val="normaltextrun"/>
          <w:rFonts w:ascii="Arial" w:hAnsi="Arial" w:cs="Arial"/>
          <w:color w:val="000000"/>
        </w:rPr>
        <w:t xml:space="preserve"> tasdiqlang: </w:t>
      </w:r>
      <w:r w:rsidR="00712FC1" w:rsidRPr="00712FC1">
        <w:rPr>
          <w:rStyle w:val="normaltextrun"/>
          <w:rFonts w:ascii="Arial" w:hAnsi="Arial" w:cs="Arial"/>
          <w:b/>
          <w:color w:val="000000"/>
        </w:rPr>
        <w:t>ha / yo'q</w:t>
      </w:r>
      <w:r w:rsidR="00712FC1" w:rsidRPr="00712FC1">
        <w:rPr>
          <w:rStyle w:val="normaltextrun"/>
          <w:rFonts w:ascii="Arial" w:hAnsi="Arial" w:cs="Arial"/>
          <w:color w:val="000000"/>
        </w:rPr>
        <w:t xml:space="preserve"> </w:t>
      </w:r>
    </w:p>
    <w:p w14:paraId="305FCB91" w14:textId="77777777" w:rsidR="001B7E10" w:rsidRDefault="001B7E10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6113F35" w14:textId="77777777" w:rsidR="00906FFE" w:rsidRPr="001B7E10" w:rsidRDefault="00906FFE" w:rsidP="569CD591">
      <w:pPr>
        <w:pStyle w:val="ListParagraph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</w:rPr>
      </w:pPr>
    </w:p>
    <w:p w14:paraId="3EB2C3AC" w14:textId="77777777" w:rsidR="00712FC1" w:rsidRDefault="00712FC1" w:rsidP="00712FC1">
      <w:pPr>
        <w:jc w:val="both"/>
        <w:rPr>
          <w:rFonts w:ascii="Helvetica Neue" w:eastAsia="Helvetica Neue" w:hAnsi="Helvetica Neue" w:cs="Helvetica Neue"/>
          <w:b/>
          <w:bCs/>
          <w:i/>
          <w:iCs/>
        </w:rPr>
      </w:pPr>
      <w:r w:rsidRPr="00712FC1">
        <w:rPr>
          <w:rFonts w:ascii="Helvetica Neue" w:eastAsia="Helvetica Neue" w:hAnsi="Helvetica Neue" w:cs="Helvetica Neue"/>
          <w:b/>
          <w:bCs/>
          <w:i/>
          <w:iCs/>
        </w:rPr>
        <w:t>Ariza uchun kerakli ilovalar ro'yxati:</w:t>
      </w:r>
    </w:p>
    <w:p w14:paraId="6B097B24" w14:textId="77777777" w:rsidR="00712FC1" w:rsidRPr="00712FC1" w:rsidRDefault="00712FC1" w:rsidP="00712FC1">
      <w:pPr>
        <w:jc w:val="both"/>
        <w:rPr>
          <w:rFonts w:ascii="Helvetica Neue" w:eastAsia="Helvetica Neue" w:hAnsi="Helvetica Neue" w:cs="Helvetica Neue"/>
          <w:b/>
          <w:bCs/>
          <w:i/>
          <w:iCs/>
        </w:rPr>
      </w:pPr>
    </w:p>
    <w:p w14:paraId="65C6163A" w14:textId="77777777" w:rsidR="00712FC1" w:rsidRPr="00712FC1" w:rsidRDefault="00712FC1" w:rsidP="00712FC1">
      <w:pPr>
        <w:pStyle w:val="ListParagraph"/>
        <w:numPr>
          <w:ilvl w:val="1"/>
          <w:numId w:val="4"/>
        </w:numPr>
        <w:jc w:val="both"/>
        <w:rPr>
          <w:rFonts w:ascii="Helvetica Neue" w:eastAsia="Helvetica Neue" w:hAnsi="Helvetica Neue" w:cs="Helvetica Neue"/>
          <w:bCs/>
          <w:iCs/>
          <w:sz w:val="24"/>
          <w:szCs w:val="24"/>
        </w:rPr>
      </w:pPr>
      <w:r w:rsidRPr="00712FC1">
        <w:rPr>
          <w:rFonts w:ascii="Helvetica Neue" w:eastAsia="Helvetica Neue" w:hAnsi="Helvetica Neue" w:cs="Helvetica Neue"/>
          <w:bCs/>
          <w:iCs/>
          <w:sz w:val="24"/>
          <w:szCs w:val="24"/>
        </w:rPr>
        <w:t>loyiha byudjetining to'ldirilgan shakli</w:t>
      </w:r>
      <w:r>
        <w:rPr>
          <w:rFonts w:ascii="Helvetica Neue" w:eastAsia="Helvetica Neue" w:hAnsi="Helvetica Neue" w:cs="Helvetica Neue"/>
          <w:bCs/>
          <w:iCs/>
          <w:sz w:val="24"/>
          <w:szCs w:val="24"/>
        </w:rPr>
        <w:t>;</w:t>
      </w:r>
    </w:p>
    <w:p w14:paraId="7B4F9C8A" w14:textId="77777777" w:rsidR="00712FC1" w:rsidRPr="00712FC1" w:rsidRDefault="00712FC1" w:rsidP="00712FC1">
      <w:pPr>
        <w:pStyle w:val="ListParagraph"/>
        <w:numPr>
          <w:ilvl w:val="1"/>
          <w:numId w:val="4"/>
        </w:numPr>
        <w:jc w:val="both"/>
        <w:rPr>
          <w:rFonts w:ascii="Helvetica Neue" w:eastAsia="Helvetica Neue" w:hAnsi="Helvetica Neue" w:cs="Helvetica Neue"/>
          <w:bCs/>
          <w:iCs/>
          <w:sz w:val="24"/>
          <w:szCs w:val="24"/>
        </w:rPr>
      </w:pPr>
      <w:r w:rsidRPr="00712FC1">
        <w:rPr>
          <w:rFonts w:ascii="Helvetica Neue" w:eastAsia="Helvetica Neue" w:hAnsi="Helvetica Neue" w:cs="Helvetica Neue"/>
          <w:bCs/>
          <w:iCs/>
          <w:sz w:val="24"/>
          <w:szCs w:val="24"/>
        </w:rPr>
        <w:t>pasportingizning nusxasi</w:t>
      </w:r>
      <w:r>
        <w:rPr>
          <w:rFonts w:ascii="Helvetica Neue" w:eastAsia="Helvetica Neue" w:hAnsi="Helvetica Neue" w:cs="Helvetica Neue"/>
          <w:bCs/>
          <w:iCs/>
          <w:sz w:val="24"/>
          <w:szCs w:val="24"/>
        </w:rPr>
        <w:t>;</w:t>
      </w:r>
    </w:p>
    <w:p w14:paraId="3835426F" w14:textId="760CC2BF" w:rsidR="00712FC1" w:rsidRPr="00712FC1" w:rsidRDefault="00712FC1" w:rsidP="00712FC1">
      <w:pPr>
        <w:pStyle w:val="ListParagraph"/>
        <w:numPr>
          <w:ilvl w:val="1"/>
          <w:numId w:val="4"/>
        </w:numPr>
        <w:jc w:val="both"/>
        <w:rPr>
          <w:rFonts w:ascii="Helvetica Neue" w:eastAsia="Helvetica Neue" w:hAnsi="Helvetica Neue" w:cs="Helvetica Neue"/>
          <w:bCs/>
          <w:iCs/>
          <w:sz w:val="24"/>
          <w:szCs w:val="24"/>
          <w:lang w:val="ru-RU"/>
        </w:rPr>
      </w:pPr>
      <w:proofErr w:type="spellStart"/>
      <w:r>
        <w:rPr>
          <w:rFonts w:ascii="Helvetica Neue" w:eastAsia="Helvetica Neue" w:hAnsi="Helvetica Neue" w:cs="Helvetica Neue"/>
          <w:bCs/>
          <w:iCs/>
          <w:sz w:val="24"/>
          <w:szCs w:val="24"/>
        </w:rPr>
        <w:t>rezyume</w:t>
      </w:r>
      <w:proofErr w:type="spellEnd"/>
    </w:p>
    <w:p w14:paraId="6E42702B" w14:textId="77777777" w:rsidR="00712FC1" w:rsidRPr="00712FC1" w:rsidRDefault="00712FC1" w:rsidP="00712FC1">
      <w:pPr>
        <w:pStyle w:val="ListParagraph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</w:pPr>
    </w:p>
    <w:p w14:paraId="05D60548" w14:textId="77777777" w:rsidR="00712FC1" w:rsidRPr="00712FC1" w:rsidRDefault="00712FC1" w:rsidP="00712FC1">
      <w:pPr>
        <w:jc w:val="both"/>
        <w:rPr>
          <w:rFonts w:ascii="Helvetica Neue" w:eastAsia="Helvetica Neue" w:hAnsi="Helvetica Neue" w:cs="Helvetica Neue"/>
          <w:b/>
          <w:bCs/>
          <w:i/>
          <w:iCs/>
          <w:lang w:val="ru-RU"/>
        </w:rPr>
      </w:pPr>
      <w:proofErr w:type="spellStart"/>
      <w:r>
        <w:rPr>
          <w:rFonts w:ascii="Helvetica Neue" w:eastAsia="Helvetica Neue" w:hAnsi="Helvetica Neue" w:cs="Helvetica Neue"/>
          <w:b/>
          <w:bCs/>
          <w:i/>
          <w:iCs/>
        </w:rPr>
        <w:t>F.I.Sh</w:t>
      </w:r>
      <w:proofErr w:type="spellEnd"/>
      <w:r>
        <w:rPr>
          <w:rFonts w:ascii="Helvetica Neue" w:eastAsia="Helvetica Neue" w:hAnsi="Helvetica Neue" w:cs="Helvetica Neue"/>
          <w:b/>
          <w:bCs/>
          <w:i/>
          <w:iCs/>
        </w:rPr>
        <w:t>.</w:t>
      </w:r>
      <w:r w:rsidRPr="00712FC1">
        <w:rPr>
          <w:rFonts w:ascii="Helvetica Neue" w:eastAsia="Helvetica Neue" w:hAnsi="Helvetica Neue" w:cs="Helvetica Neue"/>
          <w:b/>
          <w:bCs/>
          <w:i/>
          <w:iCs/>
          <w:lang w:val="ru-RU"/>
        </w:rPr>
        <w:t xml:space="preserve">:  </w:t>
      </w:r>
    </w:p>
    <w:p w14:paraId="7E953EBE" w14:textId="77777777" w:rsidR="00712FC1" w:rsidRDefault="00712FC1" w:rsidP="00712FC1">
      <w:pPr>
        <w:pStyle w:val="ListParagraph"/>
        <w:spacing w:after="0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</w:pPr>
    </w:p>
    <w:p w14:paraId="3E9509F1" w14:textId="77777777" w:rsidR="00712FC1" w:rsidRDefault="00712FC1" w:rsidP="00712FC1">
      <w:pPr>
        <w:pStyle w:val="ListParagraph"/>
        <w:spacing w:after="0"/>
        <w:ind w:left="0"/>
        <w:jc w:val="both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</w:pPr>
      <w:r w:rsidRPr="00712FC1"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lang w:val="ru-RU"/>
        </w:rPr>
        <w:t>Sana:</w:t>
      </w:r>
    </w:p>
    <w:p w14:paraId="76AB3365" w14:textId="77777777" w:rsidR="00E07589" w:rsidRPr="001B7E10" w:rsidRDefault="00E07589" w:rsidP="001B7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lang w:val="ru-RU"/>
        </w:rPr>
      </w:pPr>
    </w:p>
    <w:p w14:paraId="20DFA985" w14:textId="77777777" w:rsidR="0033240C" w:rsidRPr="006B7433" w:rsidRDefault="0033240C" w:rsidP="00D06D1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Helvetica Neue" w:eastAsia="Helvetica Neue" w:hAnsi="Helvetica Neue" w:cs="Helvetica Neue"/>
          <w:lang w:val="uz-Cyrl-UZ"/>
        </w:rPr>
      </w:pPr>
    </w:p>
    <w:sectPr w:rsidR="0033240C" w:rsidRPr="006B74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63F2B" w14:textId="77777777" w:rsidR="004F0597" w:rsidRDefault="004F0597">
      <w:r>
        <w:separator/>
      </w:r>
    </w:p>
  </w:endnote>
  <w:endnote w:type="continuationSeparator" w:id="0">
    <w:p w14:paraId="00059BFE" w14:textId="77777777" w:rsidR="004F0597" w:rsidRDefault="004F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93592" w14:textId="77777777" w:rsidR="0033240C" w:rsidRDefault="00EE0EEC">
    <w:pPr>
      <w:pStyle w:val="Header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Resilience and Engagement with Varied Information for a Vibrant Environment (REVIVE) </w:t>
    </w:r>
  </w:p>
  <w:p w14:paraId="48C8FAAE" w14:textId="77777777" w:rsidR="0033240C" w:rsidRDefault="00EE0EEC">
    <w:pPr>
      <w:pStyle w:val="Header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14:paraId="6145BA7A" w14:textId="77777777" w:rsidR="0033240C" w:rsidRDefault="00EE0EEC">
    <w:pPr>
      <w:pStyle w:val="Header"/>
    </w:pPr>
    <w:r>
      <w:rPr>
        <w:rFonts w:ascii="Arial" w:hAnsi="Arial"/>
        <w:sz w:val="14"/>
        <w:szCs w:val="14"/>
      </w:rPr>
      <w:t xml:space="preserve">Date: 9.15.2022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AB727" w14:textId="77777777" w:rsidR="004F0597" w:rsidRDefault="004F0597">
      <w:r>
        <w:separator/>
      </w:r>
    </w:p>
  </w:footnote>
  <w:footnote w:type="continuationSeparator" w:id="0">
    <w:p w14:paraId="3D4B5305" w14:textId="77777777" w:rsidR="004F0597" w:rsidRDefault="004F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3B5" w14:textId="77777777" w:rsidR="009E2D0F" w:rsidRDefault="009E2D0F" w:rsidP="009E2D0F">
    <w:pPr>
      <w:pStyle w:val="Header"/>
    </w:pPr>
  </w:p>
  <w:p w14:paraId="3239A355" w14:textId="77777777" w:rsidR="0033240C" w:rsidRDefault="009E2D0F" w:rsidP="00413C8D">
    <w:pPr>
      <w:pStyle w:val="Header"/>
    </w:pPr>
    <w:r>
      <w:rPr>
        <w:b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454027D" wp14:editId="25F031CE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721">
      <w:rPr>
        <w:noProof/>
        <w:lang w:val="ru-RU" w:eastAsia="ru-RU"/>
      </w:rPr>
      <w:drawing>
        <wp:inline distT="0" distB="0" distL="0" distR="0" wp14:anchorId="0AB36EC0" wp14:editId="20AC7718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B7A03"/>
    <w:multiLevelType w:val="hybridMultilevel"/>
    <w:tmpl w:val="A6CA40CA"/>
    <w:lvl w:ilvl="0" w:tplc="55921824">
      <w:start w:val="1"/>
      <w:numFmt w:val="decimal"/>
      <w:lvlText w:val="%1)"/>
      <w:lvlJc w:val="left"/>
      <w:pPr>
        <w:ind w:left="720" w:hanging="360"/>
      </w:pPr>
      <w:rPr>
        <w:rFonts w:eastAsia="Helvetica Neue" w:cs="Helvetica Neue" w:hint="default"/>
        <w:i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CA8"/>
    <w:multiLevelType w:val="hybridMultilevel"/>
    <w:tmpl w:val="50B468E6"/>
    <w:numStyleLink w:val="a"/>
  </w:abstractNum>
  <w:abstractNum w:abstractNumId="2" w15:restartNumberingAfterBreak="0">
    <w:nsid w:val="273B3EE3"/>
    <w:multiLevelType w:val="multilevel"/>
    <w:tmpl w:val="A22E4E4A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</w:rPr>
    </w:lvl>
  </w:abstractNum>
  <w:abstractNum w:abstractNumId="3" w15:restartNumberingAfterBreak="0">
    <w:nsid w:val="46810F81"/>
    <w:multiLevelType w:val="hybridMultilevel"/>
    <w:tmpl w:val="D47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DE0"/>
    <w:multiLevelType w:val="hybridMultilevel"/>
    <w:tmpl w:val="FD369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262CA"/>
    <w:multiLevelType w:val="multilevel"/>
    <w:tmpl w:val="55EE26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6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pPr>
        <w:ind w:left="159" w:hanging="15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DE4E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B71C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0C13A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7E92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84C56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09430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3D9A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45C10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0C652A"/>
    <w:multiLevelType w:val="hybridMultilevel"/>
    <w:tmpl w:val="9C7E367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E46042">
      <w:numFmt w:val="bullet"/>
      <w:lvlText w:val=""/>
      <w:lvlJc w:val="left"/>
      <w:pPr>
        <w:ind w:left="1440" w:hanging="360"/>
      </w:pPr>
      <w:rPr>
        <w:rFonts w:ascii="Symbol" w:eastAsia="Helvetica Neue" w:hAnsi="Symbol" w:cs="Helvetica Neue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2659">
    <w:abstractNumId w:val="6"/>
  </w:num>
  <w:num w:numId="2" w16cid:durableId="2098404717">
    <w:abstractNumId w:val="1"/>
  </w:num>
  <w:num w:numId="3" w16cid:durableId="940408510">
    <w:abstractNumId w:val="3"/>
  </w:num>
  <w:num w:numId="4" w16cid:durableId="1319772099">
    <w:abstractNumId w:val="7"/>
  </w:num>
  <w:num w:numId="5" w16cid:durableId="1496874003">
    <w:abstractNumId w:val="5"/>
  </w:num>
  <w:num w:numId="6" w16cid:durableId="111171717">
    <w:abstractNumId w:val="2"/>
  </w:num>
  <w:num w:numId="7" w16cid:durableId="750397529">
    <w:abstractNumId w:val="0"/>
  </w:num>
  <w:num w:numId="8" w16cid:durableId="1432824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0C"/>
    <w:rsid w:val="00000BC9"/>
    <w:rsid w:val="00001159"/>
    <w:rsid w:val="000014A9"/>
    <w:rsid w:val="00056A9F"/>
    <w:rsid w:val="000577AD"/>
    <w:rsid w:val="000815E9"/>
    <w:rsid w:val="000A5A8F"/>
    <w:rsid w:val="000B5182"/>
    <w:rsid w:val="000C1C70"/>
    <w:rsid w:val="000C3E83"/>
    <w:rsid w:val="000D7023"/>
    <w:rsid w:val="000D7EEC"/>
    <w:rsid w:val="000F1FAB"/>
    <w:rsid w:val="001027DF"/>
    <w:rsid w:val="0011006A"/>
    <w:rsid w:val="001144A2"/>
    <w:rsid w:val="00115412"/>
    <w:rsid w:val="00124582"/>
    <w:rsid w:val="00134943"/>
    <w:rsid w:val="001371F6"/>
    <w:rsid w:val="00154456"/>
    <w:rsid w:val="00162B66"/>
    <w:rsid w:val="00182BDA"/>
    <w:rsid w:val="001B7E10"/>
    <w:rsid w:val="001D5956"/>
    <w:rsid w:val="001E5242"/>
    <w:rsid w:val="001F2C0D"/>
    <w:rsid w:val="00207074"/>
    <w:rsid w:val="0022700D"/>
    <w:rsid w:val="0024049C"/>
    <w:rsid w:val="0024075F"/>
    <w:rsid w:val="00255F77"/>
    <w:rsid w:val="0026775F"/>
    <w:rsid w:val="003052C2"/>
    <w:rsid w:val="003055AF"/>
    <w:rsid w:val="0033240C"/>
    <w:rsid w:val="003327D2"/>
    <w:rsid w:val="0034051F"/>
    <w:rsid w:val="00343812"/>
    <w:rsid w:val="0034439D"/>
    <w:rsid w:val="00376E80"/>
    <w:rsid w:val="00397D96"/>
    <w:rsid w:val="003E187F"/>
    <w:rsid w:val="003E7AFE"/>
    <w:rsid w:val="003F62C8"/>
    <w:rsid w:val="00400AEF"/>
    <w:rsid w:val="0041352D"/>
    <w:rsid w:val="00413C8D"/>
    <w:rsid w:val="0046544A"/>
    <w:rsid w:val="0048753B"/>
    <w:rsid w:val="004876DB"/>
    <w:rsid w:val="00487CA2"/>
    <w:rsid w:val="00490731"/>
    <w:rsid w:val="00491B93"/>
    <w:rsid w:val="0049694E"/>
    <w:rsid w:val="004A4825"/>
    <w:rsid w:val="004B0470"/>
    <w:rsid w:val="004D463E"/>
    <w:rsid w:val="004E3923"/>
    <w:rsid w:val="004F0597"/>
    <w:rsid w:val="004F3ABC"/>
    <w:rsid w:val="0051110B"/>
    <w:rsid w:val="00514D37"/>
    <w:rsid w:val="005177F3"/>
    <w:rsid w:val="00543C6B"/>
    <w:rsid w:val="00565D1B"/>
    <w:rsid w:val="0058742E"/>
    <w:rsid w:val="00590E08"/>
    <w:rsid w:val="0059226E"/>
    <w:rsid w:val="0059371A"/>
    <w:rsid w:val="00594F69"/>
    <w:rsid w:val="005A0B89"/>
    <w:rsid w:val="005C4FA8"/>
    <w:rsid w:val="005D4C50"/>
    <w:rsid w:val="005D5997"/>
    <w:rsid w:val="005D6AEE"/>
    <w:rsid w:val="005E6723"/>
    <w:rsid w:val="005F1E80"/>
    <w:rsid w:val="00611DAC"/>
    <w:rsid w:val="00631FD9"/>
    <w:rsid w:val="00657BBA"/>
    <w:rsid w:val="006744EF"/>
    <w:rsid w:val="00693F0A"/>
    <w:rsid w:val="00695C13"/>
    <w:rsid w:val="006B7433"/>
    <w:rsid w:val="006C480C"/>
    <w:rsid w:val="00712FC1"/>
    <w:rsid w:val="007240FB"/>
    <w:rsid w:val="00791EB5"/>
    <w:rsid w:val="007B70E2"/>
    <w:rsid w:val="007D2682"/>
    <w:rsid w:val="007D7C12"/>
    <w:rsid w:val="0081481E"/>
    <w:rsid w:val="008222A8"/>
    <w:rsid w:val="0084484F"/>
    <w:rsid w:val="0086416A"/>
    <w:rsid w:val="00865403"/>
    <w:rsid w:val="008A290C"/>
    <w:rsid w:val="008B2EF7"/>
    <w:rsid w:val="008C7FA3"/>
    <w:rsid w:val="008D6732"/>
    <w:rsid w:val="008F1AA6"/>
    <w:rsid w:val="009057FD"/>
    <w:rsid w:val="00906FFE"/>
    <w:rsid w:val="00921AD8"/>
    <w:rsid w:val="00930753"/>
    <w:rsid w:val="00935E4C"/>
    <w:rsid w:val="00941B45"/>
    <w:rsid w:val="009859A8"/>
    <w:rsid w:val="00987056"/>
    <w:rsid w:val="009A12AC"/>
    <w:rsid w:val="009A3D1E"/>
    <w:rsid w:val="009B7E11"/>
    <w:rsid w:val="009D107F"/>
    <w:rsid w:val="009E2D0F"/>
    <w:rsid w:val="009E4ECC"/>
    <w:rsid w:val="009E76D6"/>
    <w:rsid w:val="009F6CEC"/>
    <w:rsid w:val="00A210B4"/>
    <w:rsid w:val="00A26EF9"/>
    <w:rsid w:val="00A822F3"/>
    <w:rsid w:val="00A87FF2"/>
    <w:rsid w:val="00AD7C86"/>
    <w:rsid w:val="00AF2969"/>
    <w:rsid w:val="00B04FE0"/>
    <w:rsid w:val="00B07684"/>
    <w:rsid w:val="00B125B6"/>
    <w:rsid w:val="00B161EA"/>
    <w:rsid w:val="00B25D6A"/>
    <w:rsid w:val="00B523A1"/>
    <w:rsid w:val="00B709E3"/>
    <w:rsid w:val="00B70A00"/>
    <w:rsid w:val="00B909B1"/>
    <w:rsid w:val="00BD627C"/>
    <w:rsid w:val="00BF4AF0"/>
    <w:rsid w:val="00C049C3"/>
    <w:rsid w:val="00C21323"/>
    <w:rsid w:val="00C25E6D"/>
    <w:rsid w:val="00C5510D"/>
    <w:rsid w:val="00C70A29"/>
    <w:rsid w:val="00C75A86"/>
    <w:rsid w:val="00C7606E"/>
    <w:rsid w:val="00CA4FB1"/>
    <w:rsid w:val="00CB1ABA"/>
    <w:rsid w:val="00CB4811"/>
    <w:rsid w:val="00CF1874"/>
    <w:rsid w:val="00D05269"/>
    <w:rsid w:val="00D06D11"/>
    <w:rsid w:val="00D41874"/>
    <w:rsid w:val="00D41992"/>
    <w:rsid w:val="00D513BC"/>
    <w:rsid w:val="00D571C3"/>
    <w:rsid w:val="00D60A9A"/>
    <w:rsid w:val="00D638B1"/>
    <w:rsid w:val="00D7387F"/>
    <w:rsid w:val="00D83B34"/>
    <w:rsid w:val="00DA7E57"/>
    <w:rsid w:val="00DC5E5B"/>
    <w:rsid w:val="00DF33E3"/>
    <w:rsid w:val="00E07589"/>
    <w:rsid w:val="00E15169"/>
    <w:rsid w:val="00E226B2"/>
    <w:rsid w:val="00E45F4C"/>
    <w:rsid w:val="00E60FBB"/>
    <w:rsid w:val="00E8300D"/>
    <w:rsid w:val="00E86C0C"/>
    <w:rsid w:val="00E978E1"/>
    <w:rsid w:val="00EA14BF"/>
    <w:rsid w:val="00EB1DF9"/>
    <w:rsid w:val="00EB2847"/>
    <w:rsid w:val="00EB3068"/>
    <w:rsid w:val="00EB4DB9"/>
    <w:rsid w:val="00ED14EC"/>
    <w:rsid w:val="00EE0EEC"/>
    <w:rsid w:val="00EE399A"/>
    <w:rsid w:val="00EE74E9"/>
    <w:rsid w:val="00EF16AB"/>
    <w:rsid w:val="00F21973"/>
    <w:rsid w:val="00F24C0D"/>
    <w:rsid w:val="00F27D1B"/>
    <w:rsid w:val="00F3195D"/>
    <w:rsid w:val="00F32F92"/>
    <w:rsid w:val="00F4772F"/>
    <w:rsid w:val="00F525D4"/>
    <w:rsid w:val="00FA24C4"/>
    <w:rsid w:val="00FA7897"/>
    <w:rsid w:val="00FB1B39"/>
    <w:rsid w:val="00FB1BA5"/>
    <w:rsid w:val="00FD079C"/>
    <w:rsid w:val="01528788"/>
    <w:rsid w:val="06B42AE2"/>
    <w:rsid w:val="09B6C3F0"/>
    <w:rsid w:val="17FA0875"/>
    <w:rsid w:val="1913BD8C"/>
    <w:rsid w:val="1C241982"/>
    <w:rsid w:val="26B721B0"/>
    <w:rsid w:val="26FD5AB2"/>
    <w:rsid w:val="276ED634"/>
    <w:rsid w:val="2D98BF5C"/>
    <w:rsid w:val="2DD5FE94"/>
    <w:rsid w:val="3830AC7C"/>
    <w:rsid w:val="3CB945D6"/>
    <w:rsid w:val="437CBFCA"/>
    <w:rsid w:val="4476DCD8"/>
    <w:rsid w:val="49DD9AD1"/>
    <w:rsid w:val="563FE535"/>
    <w:rsid w:val="569CD591"/>
    <w:rsid w:val="5828673A"/>
    <w:rsid w:val="591EC58F"/>
    <w:rsid w:val="6101CA8C"/>
    <w:rsid w:val="6190A34E"/>
    <w:rsid w:val="65B4E5C5"/>
    <w:rsid w:val="692FA1A4"/>
    <w:rsid w:val="6DFCD575"/>
    <w:rsid w:val="7147D7EF"/>
    <w:rsid w:val="715BAC05"/>
    <w:rsid w:val="7B48C18F"/>
    <w:rsid w:val="7BB0E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21EF"/>
  <w15:docId w15:val="{6DABECA5-6DD2-4C05-AAB1-9E17307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Основной текст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tlefront">
    <w:name w:val="Title front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1">
    <w:name w:val="По умолчанию A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styleId="Revision">
    <w:name w:val="Revision"/>
    <w:hidden/>
    <w:uiPriority w:val="99"/>
    <w:semiHidden/>
    <w:rsid w:val="00987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8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056"/>
    <w:rPr>
      <w:rFonts w:eastAsia="Times New Roman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C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F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customStyle="1" w:styleId="normaltextrun">
    <w:name w:val="normaltextrun"/>
    <w:basedOn w:val="DefaultParagraphFont"/>
    <w:rsid w:val="003F62C8"/>
  </w:style>
  <w:style w:type="character" w:customStyle="1" w:styleId="eop">
    <w:name w:val="eop"/>
    <w:basedOn w:val="DefaultParagraphFont"/>
    <w:rsid w:val="00343812"/>
  </w:style>
  <w:style w:type="paragraph" w:customStyle="1" w:styleId="paragraph">
    <w:name w:val="paragraph"/>
    <w:basedOn w:val="Normal"/>
    <w:rsid w:val="00E07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4876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0644-9634-48E4-AE37-EB3018A8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Userbek</dc:creator>
  <cp:lastModifiedBy>MUNTEANU NICOLETA-ANNEMARIE</cp:lastModifiedBy>
  <cp:revision>17</cp:revision>
  <dcterms:created xsi:type="dcterms:W3CDTF">2024-06-18T05:52:00Z</dcterms:created>
  <dcterms:modified xsi:type="dcterms:W3CDTF">2024-06-21T07:13:00Z</dcterms:modified>
</cp:coreProperties>
</file>