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C2" w:rsidRPr="00856415" w:rsidRDefault="00C337C2" w:rsidP="00856415">
      <w:pPr>
        <w:rPr>
          <w:lang w:val="ru-RU"/>
        </w:rPr>
      </w:pPr>
    </w:p>
    <w:p w:rsidR="00C337C2" w:rsidRDefault="00734769" w:rsidP="00A1744C">
      <w:pPr>
        <w:rPr>
          <w:b/>
          <w:lang w:val="ru-RU"/>
        </w:rPr>
      </w:pPr>
      <w:r w:rsidRPr="00863FC6">
        <w:rPr>
          <w:b/>
          <w:lang w:val="ru-RU"/>
        </w:rPr>
        <w:t>Играем в истории</w:t>
      </w:r>
      <w:r w:rsidR="00863FC6">
        <w:rPr>
          <w:b/>
          <w:lang w:val="ru-RU"/>
        </w:rPr>
        <w:t>:</w:t>
      </w:r>
    </w:p>
    <w:p w:rsidR="00734769" w:rsidRDefault="00C337C2" w:rsidP="00A1744C">
      <w:pPr>
        <w:rPr>
          <w:lang w:val="ru-RU"/>
        </w:rPr>
      </w:pPr>
      <w:r w:rsidRPr="00C337C2">
        <w:rPr>
          <w:lang w:val="ru-RU"/>
        </w:rPr>
        <w:t>«ЧОZA»</w:t>
      </w:r>
      <w:r>
        <w:rPr>
          <w:lang w:val="ru-RU"/>
        </w:rPr>
        <w:t xml:space="preserve"> - </w:t>
      </w:r>
      <w:r w:rsidRPr="00C337C2">
        <w:rPr>
          <w:lang w:val="ru-RU"/>
        </w:rPr>
        <w:t>«Не ходи в поход»</w:t>
      </w:r>
      <w:r>
        <w:rPr>
          <w:lang w:val="ru-RU"/>
        </w:rPr>
        <w:t xml:space="preserve"> - первый </w:t>
      </w:r>
      <w:r w:rsidR="002846F0">
        <w:rPr>
          <w:lang w:val="ru-RU"/>
        </w:rPr>
        <w:t>квест-</w:t>
      </w:r>
      <w:r>
        <w:rPr>
          <w:lang w:val="ru-RU"/>
        </w:rPr>
        <w:t>хоррор в формате видеозвоков</w:t>
      </w:r>
    </w:p>
    <w:p w:rsidR="00C337C2" w:rsidRDefault="005A468A" w:rsidP="00A1744C">
      <w:hyperlink r:id="rId4" w:history="1">
        <w:r w:rsidR="00C337C2">
          <w:rPr>
            <w:rStyle w:val="Hyperlink"/>
          </w:rPr>
          <w:t>https://tvkinoradio.ru/article/article16497-che-za-choza-i-kak-smotret-etot-horror</w:t>
        </w:r>
      </w:hyperlink>
    </w:p>
    <w:p w:rsidR="004A6102" w:rsidRPr="005A468A" w:rsidRDefault="004A6102" w:rsidP="00A1744C">
      <w:pPr>
        <w:rPr>
          <w:lang w:val="en-US"/>
        </w:rPr>
      </w:pPr>
      <w:r w:rsidRPr="005A468A">
        <w:rPr>
          <w:lang w:val="en-US"/>
        </w:rPr>
        <w:t xml:space="preserve">CONVERTER </w:t>
      </w:r>
    </w:p>
    <w:p w:rsidR="004A6102" w:rsidRDefault="005A468A" w:rsidP="00A1744C">
      <w:hyperlink r:id="rId5" w:anchor="/" w:history="1">
        <w:r w:rsidR="004A6102">
          <w:rPr>
            <w:rStyle w:val="Hyperlink"/>
          </w:rPr>
          <w:t>https://chatconverter.space/#/</w:t>
        </w:r>
      </w:hyperlink>
    </w:p>
    <w:p w:rsidR="004A6102" w:rsidRPr="005A468A" w:rsidRDefault="004A6102" w:rsidP="00A1744C">
      <w:pPr>
        <w:rPr>
          <w:lang w:val="en-US"/>
        </w:rPr>
      </w:pPr>
      <w:r w:rsidRPr="004A6102">
        <w:rPr>
          <w:lang w:val="ru-RU"/>
        </w:rPr>
        <w:t>Правозащитный</w:t>
      </w:r>
      <w:r w:rsidRPr="005A468A">
        <w:rPr>
          <w:lang w:val="en-US"/>
        </w:rPr>
        <w:t xml:space="preserve"> </w:t>
      </w:r>
      <w:r w:rsidRPr="004A6102">
        <w:rPr>
          <w:lang w:val="ru-RU"/>
        </w:rPr>
        <w:t>воркаут</w:t>
      </w:r>
      <w:r w:rsidRPr="005A468A">
        <w:rPr>
          <w:lang w:val="en-US"/>
        </w:rPr>
        <w:t xml:space="preserve"> </w:t>
      </w:r>
    </w:p>
    <w:p w:rsidR="004A6102" w:rsidRDefault="005A468A" w:rsidP="00A1744C">
      <w:hyperlink r:id="rId6" w:history="1">
        <w:r w:rsidR="004A6102">
          <w:rPr>
            <w:rStyle w:val="Hyperlink"/>
          </w:rPr>
          <w:t>https://eduworkout.org/</w:t>
        </w:r>
      </w:hyperlink>
    </w:p>
    <w:p w:rsidR="004A6102" w:rsidRPr="004A6102" w:rsidRDefault="004A6102" w:rsidP="00A1744C">
      <w:pPr>
        <w:rPr>
          <w:lang w:val="ru-RU"/>
        </w:rPr>
      </w:pPr>
      <w:r w:rsidRPr="004A6102">
        <w:rPr>
          <w:lang w:val="ru-RU"/>
        </w:rPr>
        <w:t xml:space="preserve">Образовательная онлайн-игра о жизни на ощупь, онлайн‐игра о жизни слепых и слепоглухих людей – возможность в игре почувствовать себя слабовидящим </w:t>
      </w:r>
    </w:p>
    <w:p w:rsidR="004A6102" w:rsidRPr="004A6102" w:rsidRDefault="005A468A" w:rsidP="00A1744C">
      <w:pPr>
        <w:rPr>
          <w:lang w:val="ru-RU"/>
        </w:rPr>
      </w:pPr>
      <w:hyperlink r:id="rId7" w:history="1">
        <w:r w:rsidR="004A6102">
          <w:rPr>
            <w:rStyle w:val="Hyperlink"/>
          </w:rPr>
          <w:t>https://game.so-edinenie.org/</w:t>
        </w:r>
      </w:hyperlink>
      <w:r w:rsidR="004A6102" w:rsidRPr="004A6102">
        <w:rPr>
          <w:lang w:val="ru-RU"/>
        </w:rPr>
        <w:br/>
      </w:r>
    </w:p>
    <w:p w:rsidR="004A6102" w:rsidRPr="005A468A" w:rsidRDefault="004A6102" w:rsidP="00A1744C">
      <w:pPr>
        <w:rPr>
          <w:lang w:val="en-US"/>
        </w:rPr>
      </w:pPr>
      <w:r w:rsidRPr="005A468A">
        <w:rPr>
          <w:lang w:val="en-US"/>
        </w:rPr>
        <w:t xml:space="preserve">Bad Paper: The Debtor Game </w:t>
      </w:r>
    </w:p>
    <w:p w:rsidR="00A1744C" w:rsidRDefault="005A468A" w:rsidP="00A1744C">
      <w:hyperlink r:id="rId8" w:history="1">
        <w:r w:rsidR="004A6102">
          <w:rPr>
            <w:rStyle w:val="Hyperlink"/>
          </w:rPr>
          <w:t>http://static.fusion.net/badpaper/</w:t>
        </w:r>
      </w:hyperlink>
    </w:p>
    <w:p w:rsidR="004A6102" w:rsidRPr="005A468A" w:rsidRDefault="004A6102" w:rsidP="00A1744C">
      <w:pPr>
        <w:rPr>
          <w:lang w:val="en-US"/>
        </w:rPr>
      </w:pPr>
      <w:bookmarkStart w:id="0" w:name="_GoBack"/>
      <w:bookmarkEnd w:id="0"/>
    </w:p>
    <w:sectPr w:rsidR="004A6102" w:rsidRPr="005A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4C"/>
    <w:rsid w:val="001E3806"/>
    <w:rsid w:val="002846F0"/>
    <w:rsid w:val="002A2AD3"/>
    <w:rsid w:val="004A6102"/>
    <w:rsid w:val="005A468A"/>
    <w:rsid w:val="00667F74"/>
    <w:rsid w:val="006C05BA"/>
    <w:rsid w:val="00734769"/>
    <w:rsid w:val="00856415"/>
    <w:rsid w:val="00863FC6"/>
    <w:rsid w:val="0087549F"/>
    <w:rsid w:val="00A1744C"/>
    <w:rsid w:val="00C337C2"/>
    <w:rsid w:val="00CC0592"/>
    <w:rsid w:val="00CF2CB1"/>
    <w:rsid w:val="00F15AF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E18B-A2AA-4702-8621-5CCF83A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44C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styleId="UnresolvedMention">
    <w:name w:val="Unresolved Mention"/>
    <w:basedOn w:val="DefaultParagraphFont"/>
    <w:uiPriority w:val="99"/>
    <w:semiHidden/>
    <w:unhideWhenUsed/>
    <w:rsid w:val="00863FC6"/>
    <w:rPr>
      <w:color w:val="605E5C"/>
      <w:shd w:val="clear" w:color="auto" w:fill="E1DFDD"/>
    </w:rPr>
  </w:style>
  <w:style w:type="character" w:customStyle="1" w:styleId="moviename-title-wrapper">
    <w:name w:val="moviename-title-wrapper"/>
    <w:basedOn w:val="DefaultParagraphFont"/>
    <w:rsid w:val="00863FC6"/>
  </w:style>
  <w:style w:type="character" w:customStyle="1" w:styleId="alternativeheadline">
    <w:name w:val="alternativeheadline"/>
    <w:basedOn w:val="DefaultParagraphFont"/>
    <w:rsid w:val="0086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fusion.net/badpap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me.so-edineni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workout.org/" TargetMode="External"/><Relationship Id="rId5" Type="http://schemas.openxmlformats.org/officeDocument/2006/relationships/hyperlink" Target="https://chatconverter.spa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vkinoradio.ru/article/article16497-che-za-choza-i-kak-smotret-etot-horr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Irina Chistyakova (ICHISTYAKOVA@INTERNEWS.ORG)</cp:lastModifiedBy>
  <cp:revision>3</cp:revision>
  <dcterms:created xsi:type="dcterms:W3CDTF">2020-01-15T10:45:00Z</dcterms:created>
  <dcterms:modified xsi:type="dcterms:W3CDTF">2020-01-15T10:52:00Z</dcterms:modified>
</cp:coreProperties>
</file>